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EF1" w:rsidRDefault="006E1EF1">
      <w:pPr>
        <w:pStyle w:val="a3"/>
        <w:rPr>
          <w:rFonts w:ascii="Times New Roman"/>
          <w:sz w:val="20"/>
        </w:rPr>
      </w:pPr>
      <w:bookmarkStart w:id="0" w:name="_GoBack"/>
      <w:bookmarkEnd w:id="0"/>
    </w:p>
    <w:p w:rsidR="006E1EF1" w:rsidRDefault="006E1EF1">
      <w:pPr>
        <w:pStyle w:val="a3"/>
        <w:rPr>
          <w:rFonts w:ascii="Times New Roman"/>
          <w:sz w:val="20"/>
        </w:rPr>
      </w:pPr>
    </w:p>
    <w:p w:rsidR="006E1EF1" w:rsidRDefault="006E1EF1">
      <w:pPr>
        <w:pStyle w:val="a3"/>
        <w:spacing w:before="10"/>
        <w:rPr>
          <w:rFonts w:ascii="Times New Roman"/>
          <w:sz w:val="20"/>
        </w:rPr>
      </w:pPr>
    </w:p>
    <w:p w:rsidR="006E1EF1" w:rsidRDefault="00662B2E">
      <w:pPr>
        <w:pStyle w:val="a3"/>
        <w:ind w:left="596"/>
        <w:rPr>
          <w:rFonts w:ascii="Times New Roman"/>
          <w:sz w:val="20"/>
        </w:rPr>
      </w:pPr>
      <w:r>
        <w:rPr>
          <w:rFonts w:ascii="Times New Roman"/>
          <w:noProof/>
          <w:sz w:val="20"/>
          <w:lang w:val="en-US"/>
        </w:rPr>
        <w:drawing>
          <wp:inline distT="0" distB="0" distL="0" distR="0">
            <wp:extent cx="4772025" cy="762000"/>
            <wp:effectExtent l="0" t="0" r="9525"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2025" cy="762000"/>
                    </a:xfrm>
                    <a:prstGeom prst="rect">
                      <a:avLst/>
                    </a:prstGeom>
                    <a:noFill/>
                    <a:ln>
                      <a:noFill/>
                    </a:ln>
                  </pic:spPr>
                </pic:pic>
              </a:graphicData>
            </a:graphic>
          </wp:inline>
        </w:drawing>
      </w:r>
    </w:p>
    <w:p w:rsidR="006E1EF1" w:rsidRDefault="006E1EF1">
      <w:pPr>
        <w:pStyle w:val="a3"/>
        <w:rPr>
          <w:rFonts w:ascii="Times New Roman"/>
          <w:sz w:val="20"/>
        </w:rPr>
      </w:pPr>
    </w:p>
    <w:p w:rsidR="006E1EF1" w:rsidRDefault="006E1EF1">
      <w:pPr>
        <w:pStyle w:val="a3"/>
        <w:rPr>
          <w:rFonts w:ascii="Times New Roman"/>
          <w:sz w:val="20"/>
        </w:rPr>
      </w:pPr>
    </w:p>
    <w:p w:rsidR="006E1EF1" w:rsidRDefault="006E1EF1">
      <w:pPr>
        <w:pStyle w:val="a3"/>
        <w:rPr>
          <w:rFonts w:ascii="Times New Roman"/>
          <w:sz w:val="23"/>
        </w:rPr>
      </w:pPr>
    </w:p>
    <w:p w:rsidR="006E1EF1" w:rsidRDefault="006E1EF1">
      <w:pPr>
        <w:pStyle w:val="a3"/>
        <w:spacing w:before="58"/>
        <w:ind w:left="3085"/>
      </w:pPr>
      <w:r>
        <w:rPr>
          <w:rFonts w:hint="eastAsia"/>
        </w:rPr>
        <w:t>教高厅〔</w:t>
      </w:r>
      <w:r>
        <w:t>2011</w:t>
      </w:r>
      <w:r>
        <w:rPr>
          <w:rFonts w:hint="eastAsia"/>
        </w:rPr>
        <w:t>〕</w:t>
      </w:r>
      <w:r>
        <w:t xml:space="preserve">2 </w:t>
      </w:r>
      <w:r>
        <w:rPr>
          <w:rFonts w:hint="eastAsia"/>
        </w:rPr>
        <w:t>号</w:t>
      </w:r>
    </w:p>
    <w:p w:rsidR="006E1EF1" w:rsidRDefault="006E1EF1">
      <w:pPr>
        <w:pStyle w:val="a3"/>
        <w:spacing w:before="7"/>
        <w:rPr>
          <w:sz w:val="20"/>
        </w:rPr>
      </w:pPr>
    </w:p>
    <w:p w:rsidR="006E1EF1" w:rsidRDefault="00662B2E">
      <w:pPr>
        <w:pStyle w:val="a3"/>
        <w:spacing w:line="20" w:lineRule="exact"/>
        <w:ind w:left="-81"/>
        <w:rPr>
          <w:sz w:val="2"/>
        </w:rPr>
      </w:pPr>
      <w:r>
        <w:rPr>
          <w:noProof/>
          <w:sz w:val="2"/>
          <w:lang w:val="en-US"/>
        </w:rPr>
        <mc:AlternateContent>
          <mc:Choice Requires="wpg">
            <w:drawing>
              <wp:inline distT="0" distB="0" distL="0" distR="0">
                <wp:extent cx="5600700" cy="6350"/>
                <wp:effectExtent l="12065" t="10160" r="6985" b="2540"/>
                <wp:docPr id="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6350"/>
                          <a:chOff x="0" y="0"/>
                          <a:chExt cx="8820" cy="10"/>
                        </a:xfrm>
                      </wpg:grpSpPr>
                      <wps:wsp>
                        <wps:cNvPr id="34" name="Line 5"/>
                        <wps:cNvCnPr>
                          <a:cxnSpLocks noChangeShapeType="1"/>
                        </wps:cNvCnPr>
                        <wps:spPr bwMode="auto">
                          <a:xfrm>
                            <a:off x="0" y="5"/>
                            <a:ext cx="882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4A8643" id="Group 4" o:spid="_x0000_s1026" style="width:441pt;height:.5pt;mso-position-horizontal-relative:char;mso-position-vertical-relative:line" coordsize="8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">
                <v:line id="Line 5" o:spid="_x0000_s1027" style="position:absolute;visibility:visible;mso-wrap-style:square" from="0,5" to="88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HgO8MAAADbAAAADwAAAGRycy9kb3ducmV2LnhtbESPQWvCQBSE74L/YXlCb7qp1mLTbEQK&#10;KT30YFVyfmSf2dDs27C71fTfdwuCx2FmvmGK7Wh7cSEfOscKHhcZCOLG6Y5bBadjNd+ACBFZY++Y&#10;FPxSgG05nRSYa3flL7ocYisShEOOCkyMQy5laAxZDAs3ECfv7LzFmKRvpfZ4TXDby2WWPUuLHacF&#10;gwO9GWq+Dz9WwZr9yOZYn19Wurb1O1X7+Fkp9TAbd68gIo3xHr61P7SC1RP8f0k/QJ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x4DvDAAAA2wAAAA8AAAAAAAAAAAAA&#10;AAAAoQIAAGRycy9kb3ducmV2LnhtbFBLBQYAAAAABAAEAPkAAACRAwAAAAA=&#10;" strokecolor="red" strokeweight=".5pt"/>
                <w10:anchorlock/>
              </v:group>
            </w:pict>
          </mc:Fallback>
        </mc:AlternateContent>
      </w:r>
    </w:p>
    <w:p w:rsidR="006E1EF1" w:rsidRDefault="006E1EF1">
      <w:pPr>
        <w:pStyle w:val="a3"/>
        <w:rPr>
          <w:sz w:val="20"/>
        </w:rPr>
      </w:pPr>
    </w:p>
    <w:p w:rsidR="006E1EF1" w:rsidRDefault="006E1EF1">
      <w:pPr>
        <w:pStyle w:val="a3"/>
        <w:rPr>
          <w:sz w:val="20"/>
        </w:rPr>
      </w:pPr>
    </w:p>
    <w:p w:rsidR="006E1EF1" w:rsidRDefault="006E1EF1">
      <w:pPr>
        <w:pStyle w:val="a3"/>
        <w:rPr>
          <w:sz w:val="20"/>
        </w:rPr>
      </w:pPr>
    </w:p>
    <w:p w:rsidR="006E1EF1" w:rsidRDefault="00662B2E">
      <w:pPr>
        <w:pStyle w:val="a3"/>
        <w:spacing w:before="8"/>
        <w:rPr>
          <w:sz w:val="20"/>
        </w:rPr>
      </w:pPr>
      <w:r>
        <w:rPr>
          <w:noProof/>
          <w:lang w:val="en-US"/>
        </w:rPr>
        <w:drawing>
          <wp:anchor distT="0" distB="0" distL="0" distR="0" simplePos="0" relativeHeight="251658240" behindDoc="0" locked="0" layoutInCell="1" allowOverlap="1">
            <wp:simplePos x="0" y="0"/>
            <wp:positionH relativeFrom="page">
              <wp:posOffset>1513840</wp:posOffset>
            </wp:positionH>
            <wp:positionV relativeFrom="paragraph">
              <wp:posOffset>192405</wp:posOffset>
            </wp:positionV>
            <wp:extent cx="4855210" cy="332105"/>
            <wp:effectExtent l="0" t="0" r="0" b="0"/>
            <wp:wrapTopAndBottom/>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5210" cy="3321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0" distR="0" simplePos="0" relativeHeight="251651072" behindDoc="0" locked="0" layoutInCell="1" allowOverlap="1">
            <wp:simplePos x="0" y="0"/>
            <wp:positionH relativeFrom="page">
              <wp:posOffset>1941830</wp:posOffset>
            </wp:positionH>
            <wp:positionV relativeFrom="paragraph">
              <wp:posOffset>625475</wp:posOffset>
            </wp:positionV>
            <wp:extent cx="3998595" cy="332105"/>
            <wp:effectExtent l="0" t="0" r="0" b="0"/>
            <wp:wrapTopAndBottom/>
            <wp:docPr id="2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8595" cy="332105"/>
                    </a:xfrm>
                    <a:prstGeom prst="rect">
                      <a:avLst/>
                    </a:prstGeom>
                    <a:noFill/>
                  </pic:spPr>
                </pic:pic>
              </a:graphicData>
            </a:graphic>
            <wp14:sizeRelH relativeFrom="page">
              <wp14:pctWidth>0</wp14:pctWidth>
            </wp14:sizeRelH>
            <wp14:sizeRelV relativeFrom="page">
              <wp14:pctHeight>0</wp14:pctHeight>
            </wp14:sizeRelV>
          </wp:anchor>
        </w:drawing>
      </w:r>
    </w:p>
    <w:p w:rsidR="006E1EF1" w:rsidRDefault="006E1EF1">
      <w:pPr>
        <w:pStyle w:val="a3"/>
        <w:rPr>
          <w:sz w:val="7"/>
        </w:rPr>
      </w:pPr>
    </w:p>
    <w:p w:rsidR="006E1EF1" w:rsidRDefault="006E1EF1">
      <w:pPr>
        <w:pStyle w:val="a3"/>
        <w:rPr>
          <w:sz w:val="20"/>
        </w:rPr>
      </w:pPr>
    </w:p>
    <w:p w:rsidR="006E1EF1" w:rsidRDefault="006E1EF1">
      <w:pPr>
        <w:pStyle w:val="a3"/>
        <w:rPr>
          <w:sz w:val="20"/>
        </w:rPr>
      </w:pPr>
    </w:p>
    <w:p w:rsidR="006E1EF1" w:rsidRDefault="006E1EF1">
      <w:pPr>
        <w:pStyle w:val="a3"/>
        <w:spacing w:before="227" w:line="367" w:lineRule="auto"/>
        <w:ind w:left="104" w:right="521"/>
      </w:pPr>
      <w:r>
        <w:rPr>
          <w:rFonts w:hint="eastAsia"/>
        </w:rPr>
        <w:t>各省、自治区、直辖市教育厅（教委），新疆生产建设兵团教育局，有关部门（单位）教育司（局）：</w:t>
      </w:r>
    </w:p>
    <w:p w:rsidR="006E1EF1" w:rsidRDefault="006E1EF1">
      <w:pPr>
        <w:pStyle w:val="a3"/>
        <w:spacing w:line="367" w:lineRule="auto"/>
        <w:ind w:left="104" w:right="521" w:firstLine="631"/>
      </w:pPr>
      <w:r>
        <w:rPr>
          <w:rFonts w:hint="eastAsia"/>
        </w:rPr>
        <w:t>为落实《教育部关于普通高等学校本科教学评估工作的意见》（教高〔</w:t>
      </w:r>
      <w:r>
        <w:rPr>
          <w:rFonts w:ascii="Times New Roman" w:eastAsia="Times New Roman"/>
        </w:rPr>
        <w:t>2011</w:t>
      </w:r>
      <w:r>
        <w:rPr>
          <w:rFonts w:hint="eastAsia"/>
        </w:rPr>
        <w:t>〕</w:t>
      </w:r>
      <w:r>
        <w:rPr>
          <w:rFonts w:ascii="Times New Roman" w:eastAsia="Times New Roman"/>
        </w:rPr>
        <w:t xml:space="preserve">9 </w:t>
      </w:r>
      <w:r>
        <w:rPr>
          <w:rFonts w:hint="eastAsia"/>
        </w:rPr>
        <w:t>号）精神，切实推进高等教育质量保障体系建设，全面提高本科教学水平和人才培养质量，我部决定开展普通高等学校本科教学工作合格评估，现将《普通高等学校本科教学工作合格评估实施办法》、《普通高等学校本科教学工作合格评估指标体系》印发给你们。</w:t>
      </w:r>
    </w:p>
    <w:p w:rsidR="006E1EF1" w:rsidRDefault="006E1EF1">
      <w:pPr>
        <w:pStyle w:val="a3"/>
        <w:spacing w:line="364" w:lineRule="auto"/>
        <w:ind w:left="104" w:right="521" w:firstLine="631"/>
      </w:pPr>
      <w:r>
        <w:rPr>
          <w:rFonts w:hint="eastAsia"/>
        </w:rPr>
        <w:t>请按照上述文件要求，统筹协调本地区、本部门所属高等学校合格评估工作，并根据本地区、本部门新建普通高等学校建设</w:t>
      </w:r>
    </w:p>
    <w:p w:rsidR="006E1EF1" w:rsidRDefault="006E1EF1">
      <w:pPr>
        <w:spacing w:line="364" w:lineRule="auto"/>
        <w:sectPr w:rsidR="006E1EF1">
          <w:headerReference w:type="default" r:id="rId10"/>
          <w:footerReference w:type="even" r:id="rId11"/>
          <w:footerReference w:type="default" r:id="rId12"/>
          <w:type w:val="continuous"/>
          <w:pgSz w:w="11910" w:h="16840"/>
          <w:pgMar w:top="1580" w:right="1080" w:bottom="1740" w:left="1540" w:header="720" w:footer="1551" w:gutter="0"/>
          <w:pgNumType w:start="1"/>
          <w:cols w:space="720"/>
        </w:sectPr>
      </w:pPr>
    </w:p>
    <w:p w:rsidR="006E1EF1" w:rsidRDefault="006E1EF1">
      <w:pPr>
        <w:pStyle w:val="a3"/>
        <w:rPr>
          <w:sz w:val="29"/>
        </w:rPr>
      </w:pPr>
    </w:p>
    <w:p w:rsidR="006E1EF1" w:rsidRDefault="006E1EF1">
      <w:pPr>
        <w:pStyle w:val="a3"/>
        <w:spacing w:before="58" w:line="367" w:lineRule="auto"/>
        <w:ind w:left="104" w:right="365"/>
      </w:pPr>
      <w:r>
        <w:rPr>
          <w:rFonts w:hint="eastAsia"/>
        </w:rPr>
        <w:t>情况，科学制定本地区、本部门高等学校合格评估计划；依据合格评估指标体系及相关要求，认真指导学校开展评建工作；深入研究合格评估专家组考察意见，全面检查学校整改工作落实情况，</w:t>
      </w:r>
      <w:r>
        <w:t xml:space="preserve"> </w:t>
      </w:r>
      <w:r>
        <w:rPr>
          <w:rFonts w:hint="eastAsia"/>
        </w:rPr>
        <w:t>努力提高人才培养质量。</w:t>
      </w:r>
    </w:p>
    <w:p w:rsidR="006E1EF1" w:rsidRDefault="006E1EF1">
      <w:pPr>
        <w:pStyle w:val="a3"/>
        <w:spacing w:line="382" w:lineRule="exact"/>
        <w:ind w:left="735"/>
      </w:pPr>
      <w:r>
        <w:rPr>
          <w:rFonts w:hint="eastAsia"/>
        </w:rPr>
        <w:t>参加评估的学校要充分认识合格评估的重要意义，严格执行</w:t>
      </w:r>
    </w:p>
    <w:p w:rsidR="006E1EF1" w:rsidRDefault="006E1EF1">
      <w:pPr>
        <w:pStyle w:val="a3"/>
        <w:spacing w:before="202" w:line="367" w:lineRule="auto"/>
        <w:ind w:left="104" w:right="521"/>
        <w:jc w:val="both"/>
      </w:pPr>
      <w:r>
        <w:rPr>
          <w:rFonts w:hint="eastAsia"/>
        </w:rPr>
        <w:t>《教育部关于加强本科教学工作合格评估方案调研工作纪律的通知》（高教司函〔</w:t>
      </w:r>
      <w:r>
        <w:rPr>
          <w:rFonts w:ascii="Times New Roman" w:eastAsia="Times New Roman"/>
        </w:rPr>
        <w:t>2009</w:t>
      </w:r>
      <w:r>
        <w:rPr>
          <w:rFonts w:hint="eastAsia"/>
        </w:rPr>
        <w:t>〕</w:t>
      </w:r>
      <w:r>
        <w:rPr>
          <w:rFonts w:ascii="Times New Roman" w:eastAsia="Times New Roman"/>
        </w:rPr>
        <w:t xml:space="preserve">230 </w:t>
      </w:r>
      <w:r>
        <w:rPr>
          <w:rFonts w:hint="eastAsia"/>
        </w:rPr>
        <w:t>号）要求，在评估期间，保持校内教学工作的平稳有序。教育部设立举报电话和信箱</w:t>
      </w:r>
    </w:p>
    <w:p w:rsidR="006E1EF1" w:rsidRDefault="006E1EF1">
      <w:pPr>
        <w:pStyle w:val="a3"/>
        <w:spacing w:line="382" w:lineRule="exact"/>
        <w:ind w:left="104"/>
      </w:pPr>
      <w:r>
        <w:rPr>
          <w:rFonts w:hint="eastAsia"/>
        </w:rPr>
        <w:t>（</w:t>
      </w:r>
      <w:r>
        <w:rPr>
          <w:rFonts w:ascii="Times New Roman" w:eastAsia="Times New Roman"/>
        </w:rPr>
        <w:t>010-66096713</w:t>
      </w:r>
      <w:r>
        <w:rPr>
          <w:rFonts w:hint="eastAsia"/>
        </w:rPr>
        <w:t>、</w:t>
      </w:r>
      <w:r>
        <w:rPr>
          <w:rFonts w:ascii="Times New Roman" w:eastAsia="Times New Roman"/>
        </w:rPr>
        <w:t>010-66097825</w:t>
      </w:r>
      <w:r>
        <w:rPr>
          <w:rFonts w:hint="eastAsia"/>
        </w:rPr>
        <w:t>，教育部高等教育司评估处</w:t>
      </w:r>
    </w:p>
    <w:p w:rsidR="006E1EF1" w:rsidRDefault="006E1EF1">
      <w:pPr>
        <w:pStyle w:val="a3"/>
        <w:spacing w:before="204"/>
        <w:ind w:left="104"/>
      </w:pPr>
      <w:r>
        <w:rPr>
          <w:rFonts w:ascii="Times New Roman" w:eastAsia="Times New Roman"/>
        </w:rPr>
        <w:t>100816</w:t>
      </w:r>
      <w:r>
        <w:rPr>
          <w:rFonts w:hint="eastAsia"/>
        </w:rPr>
        <w:t>），接受来自社会各方面的监督。</w:t>
      </w:r>
    </w:p>
    <w:p w:rsidR="006E1EF1" w:rsidRDefault="006E1EF1">
      <w:pPr>
        <w:pStyle w:val="a3"/>
        <w:spacing w:before="201"/>
        <w:ind w:left="817"/>
      </w:pPr>
      <w:r>
        <w:rPr>
          <w:rFonts w:hint="eastAsia"/>
        </w:rPr>
        <w:t>附件：</w:t>
      </w:r>
      <w:r>
        <w:rPr>
          <w:rFonts w:ascii="Times New Roman" w:eastAsia="Times New Roman"/>
        </w:rPr>
        <w:t xml:space="preserve">1. </w:t>
      </w:r>
      <w:r>
        <w:rPr>
          <w:rFonts w:hint="eastAsia"/>
        </w:rPr>
        <w:t>普通高等学校本科教学工作合格评估实施办法</w:t>
      </w:r>
    </w:p>
    <w:p w:rsidR="006E1EF1" w:rsidRDefault="006E1EF1">
      <w:pPr>
        <w:pStyle w:val="a3"/>
        <w:spacing w:before="204"/>
        <w:ind w:left="1695"/>
      </w:pPr>
      <w:r>
        <w:rPr>
          <w:rFonts w:ascii="Times New Roman" w:eastAsia="Times New Roman"/>
        </w:rPr>
        <w:t xml:space="preserve">2. </w:t>
      </w:r>
      <w:r>
        <w:rPr>
          <w:rFonts w:hint="eastAsia"/>
        </w:rPr>
        <w:t>普通高等学校本科教学工作合格评估指标体系</w:t>
      </w:r>
    </w:p>
    <w:p w:rsidR="006E1EF1" w:rsidRDefault="006E1EF1">
      <w:pPr>
        <w:pStyle w:val="a3"/>
        <w:rPr>
          <w:sz w:val="32"/>
        </w:rPr>
      </w:pPr>
    </w:p>
    <w:p w:rsidR="006E1EF1" w:rsidRDefault="006E1EF1">
      <w:pPr>
        <w:pStyle w:val="a3"/>
        <w:rPr>
          <w:sz w:val="32"/>
        </w:rPr>
      </w:pPr>
    </w:p>
    <w:p w:rsidR="006E1EF1" w:rsidRDefault="006E1EF1">
      <w:pPr>
        <w:pStyle w:val="a3"/>
        <w:rPr>
          <w:sz w:val="32"/>
        </w:rPr>
      </w:pPr>
    </w:p>
    <w:p w:rsidR="006E1EF1" w:rsidRDefault="006E1EF1">
      <w:pPr>
        <w:pStyle w:val="a3"/>
        <w:rPr>
          <w:sz w:val="32"/>
        </w:rPr>
      </w:pPr>
    </w:p>
    <w:p w:rsidR="006E1EF1" w:rsidRDefault="006E1EF1">
      <w:pPr>
        <w:pStyle w:val="a3"/>
        <w:spacing w:before="2"/>
        <w:rPr>
          <w:sz w:val="25"/>
        </w:rPr>
      </w:pPr>
    </w:p>
    <w:p w:rsidR="006E1EF1" w:rsidRDefault="006E1EF1">
      <w:pPr>
        <w:pStyle w:val="a3"/>
        <w:ind w:left="5872"/>
      </w:pPr>
      <w:r>
        <w:rPr>
          <w:rFonts w:hint="eastAsia"/>
        </w:rPr>
        <w:t>教育部办公厅</w:t>
      </w:r>
    </w:p>
    <w:p w:rsidR="006E1EF1" w:rsidRDefault="006E1EF1">
      <w:pPr>
        <w:pStyle w:val="a3"/>
        <w:spacing w:before="205"/>
        <w:ind w:left="4835"/>
      </w:pPr>
      <w:r>
        <w:rPr>
          <w:rFonts w:hint="eastAsia"/>
        </w:rPr>
        <w:t>二○一一年十二月二十三日</w:t>
      </w:r>
    </w:p>
    <w:p w:rsidR="006E1EF1" w:rsidRDefault="006E1EF1">
      <w:pPr>
        <w:pStyle w:val="a3"/>
      </w:pPr>
    </w:p>
    <w:p w:rsidR="006E1EF1" w:rsidRDefault="006E1EF1">
      <w:pPr>
        <w:pStyle w:val="a3"/>
      </w:pPr>
    </w:p>
    <w:p w:rsidR="006E1EF1" w:rsidRDefault="006E1EF1">
      <w:pPr>
        <w:pStyle w:val="a3"/>
      </w:pPr>
    </w:p>
    <w:p w:rsidR="006E1EF1" w:rsidRDefault="00662B2E">
      <w:pPr>
        <w:pStyle w:val="a3"/>
        <w:spacing w:before="207"/>
        <w:ind w:left="104"/>
        <w:rPr>
          <w:rFonts w:ascii="黑体" w:eastAsia="黑体"/>
        </w:rPr>
      </w:pPr>
      <w:r>
        <w:rPr>
          <w:noProof/>
          <w:lang w:val="en-US"/>
        </w:rPr>
        <mc:AlternateContent>
          <mc:Choice Requires="wps">
            <w:drawing>
              <wp:anchor distT="0" distB="0" distL="0" distR="0" simplePos="0" relativeHeight="251661312" behindDoc="1" locked="0" layoutInCell="1" allowOverlap="1">
                <wp:simplePos x="0" y="0"/>
                <wp:positionH relativeFrom="page">
                  <wp:posOffset>1043940</wp:posOffset>
                </wp:positionH>
                <wp:positionV relativeFrom="paragraph">
                  <wp:posOffset>448945</wp:posOffset>
                </wp:positionV>
                <wp:extent cx="5511800" cy="0"/>
                <wp:effectExtent l="5715" t="5715" r="6985" b="13335"/>
                <wp:wrapTopAndBottom/>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6079B" id="Line 10" o:spid="_x0000_s1026" style="position:absolute;left:0;text-align:lef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2pt,35.35pt" to="516.2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UGW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">
                <w10:wrap type="topAndBottom" anchorx="page"/>
              </v:line>
            </w:pict>
          </mc:Fallback>
        </mc:AlternateContent>
      </w:r>
      <w:r>
        <w:rPr>
          <w:noProof/>
          <w:lang w:val="en-US"/>
        </w:rPr>
        <mc:AlternateContent>
          <mc:Choice Requires="wpg">
            <w:drawing>
              <wp:anchor distT="0" distB="0" distL="114300" distR="114300" simplePos="0" relativeHeight="251657216" behindDoc="0" locked="0" layoutInCell="1" allowOverlap="1">
                <wp:simplePos x="0" y="0"/>
                <wp:positionH relativeFrom="page">
                  <wp:posOffset>1831975</wp:posOffset>
                </wp:positionH>
                <wp:positionV relativeFrom="paragraph">
                  <wp:posOffset>149860</wp:posOffset>
                </wp:positionV>
                <wp:extent cx="3345180" cy="227330"/>
                <wp:effectExtent l="3175" t="1905" r="0" b="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5180" cy="227330"/>
                          <a:chOff x="2885" y="236"/>
                          <a:chExt cx="5268" cy="358"/>
                        </a:xfrm>
                      </wpg:grpSpPr>
                      <pic:pic xmlns:pic="http://schemas.openxmlformats.org/drawingml/2006/picture">
                        <pic:nvPicPr>
                          <pic:cNvPr id="14"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885" y="235"/>
                            <a:ext cx="1548" cy="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124" y="235"/>
                            <a:ext cx="461" cy="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31" y="235"/>
                            <a:ext cx="933" cy="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053" y="235"/>
                            <a:ext cx="465" cy="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362" y="235"/>
                            <a:ext cx="929" cy="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981" y="235"/>
                            <a:ext cx="465" cy="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291" y="235"/>
                            <a:ext cx="929" cy="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911" y="235"/>
                            <a:ext cx="465" cy="3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220" y="235"/>
                            <a:ext cx="933" cy="3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B7AABB" id="Group 11" o:spid="_x0000_s1026" style="position:absolute;left:0;text-align:left;margin-left:144.25pt;margin-top:11.8pt;width:263.4pt;height:17.9pt;z-index:251657216;mso-position-horizontal-relative:page" coordorigin="2885,236" coordsize="5268,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885;top:235;width:1548;height: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8zqfCAAAA2wAAAA8AAABkcnMvZG93bnJldi54bWxET01rwkAQvRf8D8sIXopuYlOR1FWkoOSQ&#10;i1bwOmTHJDQ7G7Nbk/z7bqHgbR7vcza7wTTiQZ2rLSuIFxEI4sLqmksFl6/DfA3CeWSNjWVSMJKD&#10;3XbyssFU255P9Dj7UoQQdikqqLxvUyldUZFBt7AtceButjPoA+xKqTvsQ7hp5DKKVtJgzaGhwpY+&#10;Kyq+zz9GQZ73r+NAcZJdrX6/xW8Yr493pWbTYf8BwtPgn+J/d6bD/AT+fgkHyO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M6nwgAAANsAAAAPAAAAAAAAAAAAAAAAAJ8C&#10;AABkcnMvZG93bnJldi54bWxQSwUGAAAAAAQABAD3AAAAjgMAAAAA&#10;">
                  <v:imagedata r:id="rId20" o:title=""/>
                </v:shape>
                <v:shape id="Picture 13" o:spid="_x0000_s1028" type="#_x0000_t75" style="position:absolute;left:4124;top:235;width:461;height: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gpcbBAAAA2wAAAA8AAABkcnMvZG93bnJldi54bWxET01rwkAQvRf8D8sI3urGoqWkrhKEQPGS&#10;1lTP0+w0Cc3Oht01if/eLRR6m8f7nO1+Mp0YyPnWsoLVMgFBXFndcq3gs8wfX0D4gKyxs0wKbuRh&#10;v5s9bDHVduQPGk6hFjGEfYoKmhD6VEpfNWTQL21PHLlv6wyGCF0ttcMxhptOPiXJszTYcmxosKdD&#10;Q9XP6WoU+Lxwl0yf1/2XPWab4r20viqVWsyn7BVEoCn8i//cbzrO38DvL/EAub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TgpcbBAAAA2wAAAA8AAAAAAAAAAAAAAAAAnwIA&#10;AGRycy9kb3ducmV2LnhtbFBLBQYAAAAABAAEAPcAAACNAwAAAAA=&#10;">
                  <v:imagedata r:id="rId21" o:title=""/>
                </v:shape>
                <v:shape id="Picture 14" o:spid="_x0000_s1029" type="#_x0000_t75" style="position:absolute;left:4431;top:235;width:933;height: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fvf/AAAAA2wAAAA8AAABkcnMvZG93bnJldi54bWxET0trAjEQvgv9D2EKvWm2FkRWo4hg0Utb&#10;n+dhM24WN5MlievaX98UBG/z8T1nOu9sLVryoXKs4H2QgSAunK64VHDYr/pjECEia6wdk4I7BZjP&#10;XnpTzLW78ZbaXSxFCuGQowITY5NLGQpDFsPANcSJOztvMSboS6k93lK4reUwy0bSYsWpwWBDS0PF&#10;ZXe1Cj5+7/664a/x6WdtFu3n9wpNeVTq7bVbTEBE6uJT/HCvdZo/gv9f0gFy9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Z+9/8AAAADbAAAADwAAAAAAAAAAAAAAAACfAgAA&#10;ZHJzL2Rvd25yZXYueG1sUEsFBgAAAAAEAAQA9wAAAIwDAAAAAA==&#10;">
                  <v:imagedata r:id="rId22" o:title=""/>
                </v:shape>
                <v:shape id="Picture 15" o:spid="_x0000_s1030" type="#_x0000_t75" style="position:absolute;left:5053;top:235;width:465;height: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0XzrBAAAA2wAAAA8AAABkcnMvZG93bnJldi54bWxET0uLwjAQvgv+hzDC3jS1sKtUo6ggeNmD&#10;T/Q2NGNbTCalSbX7783Cwt7m43vOfNlZI57U+MqxgvEoAUGcO11xoeB03A6nIHxA1mgck4If8rBc&#10;9HtzzLR78Z6eh1CIGMI+QwVlCHUmpc9LsuhHriaO3N01FkOETSF1g68Ybo1Mk+RLWqw4NpRY06ak&#10;/HForYK1+a7bZJOaz/Pt6trd2G7P6UWpj0G3moEI1IV/8Z97p+P8Cfz+Eg+Qi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c0XzrBAAAA2wAAAA8AAAAAAAAAAAAAAAAAnwIA&#10;AGRycy9kb3ducmV2LnhtbFBLBQYAAAAABAAEAPcAAACNAwAAAAA=&#10;">
                  <v:imagedata r:id="rId23" o:title=""/>
                </v:shape>
                <v:shape id="Picture 16" o:spid="_x0000_s1031" type="#_x0000_t75" style="position:absolute;left:5362;top:235;width:929;height: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Z5/XHAAAA2wAAAA8AAABkcnMvZG93bnJldi54bWxEj0FPwkAQhe8k/IfNkHghstUgmspCUDQh&#10;4QLoweOkO7aF7mztLqXw65mDCbeZvDfvfTOdd65SLTWh9GzgYZSAIs68LTk38P31ef8CKkRki5Vn&#10;MnCmAPNZvzfF1PoTb6ndxVxJCIcUDRQx1qnWISvIYRj5mli0X984jLI2ubYNniTcVfoxSSbaYcnS&#10;UGBN7wVlh93RGWgvw2W1P4x/nj826+Xxb/Pmx09bY+4G3eIVVKQu3sz/1ysr+AIrv8gAenY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vZ5/XHAAAA2wAAAA8AAAAAAAAAAAAA&#10;AAAAnwIAAGRycy9kb3ducmV2LnhtbFBLBQYAAAAABAAEAPcAAACTAwAAAAA=&#10;">
                  <v:imagedata r:id="rId24" o:title=""/>
                </v:shape>
                <v:shape id="Picture 17" o:spid="_x0000_s1032" type="#_x0000_t75" style="position:absolute;left:5981;top:235;width:465;height: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nbtPBAAAA2wAAAA8AAABkcnMvZG93bnJldi54bWxET0uLwjAQvgv+hzDC3jS1sItWo6ggeNmD&#10;T/Q2NGNbTCalSbX7783Cwt7m43vOfNlZI57U+MqxgvEoAUGcO11xoeB03A4nIHxA1mgck4If8rBc&#10;9HtzzLR78Z6eh1CIGMI+QwVlCHUmpc9LsuhHriaO3N01FkOETSF1g68Ybo1Mk+RLWqw4NpRY06ak&#10;/HForYK1+a7bZJOaz/Pt6trd2G7P6UWpj0G3moEI1IV/8Z97p+P8Kfz+Eg+Qi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nnbtPBAAAA2wAAAA8AAAAAAAAAAAAAAAAAnwIA&#10;AGRycy9kb3ducmV2LnhtbFBLBQYAAAAABAAEAPcAAACNAwAAAAA=&#10;">
                  <v:imagedata r:id="rId23" o:title=""/>
                </v:shape>
                <v:shape id="Picture 18" o:spid="_x0000_s1033" type="#_x0000_t75" style="position:absolute;left:6291;top:235;width:929;height: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uxVzAAAAA2wAAAA8AAABkcnMvZG93bnJldi54bWxET8tqAjEU3Rf8h3CF7mpGF1pGo4hY6MKK&#10;dfyAa3LngZObMYk6/ftmIbg8nPdi1dtW3MmHxrGC8SgDQaydabhScCq+Pj5BhIhssHVMCv4owGo5&#10;eFtgbtyDf+l+jJVIIRxyVFDH2OVSBl2TxTByHXHiSuctxgR9JY3HRwq3rZxk2VRabDg11NjRpiZ9&#10;Od6sguKn9IdNN53ty8tVzraoi7PeKfU+7NdzEJH6+BI/3d9GwSStT1/SD5D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W7FXMAAAADbAAAADwAAAAAAAAAAAAAAAACfAgAA&#10;ZHJzL2Rvd25yZXYueG1sUEsFBgAAAAAEAAQA9wAAAIwDAAAAAA==&#10;">
                  <v:imagedata r:id="rId25" o:title=""/>
                </v:shape>
                <v:shape id="Picture 19" o:spid="_x0000_s1034" type="#_x0000_t75" style="position:absolute;left:6911;top:235;width:465;height: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9qGjDAAAA2wAAAA8AAABkcnMvZG93bnJldi54bWxEj0+LwjAUxO+C3yG8BW+atqBI1yi7guDF&#10;g3/ZvT2at23Z5KU0qdZvbwTB4zAzv2EWq94acaXW144VpJMEBHHhdM2lgtNxM56D8AFZo3FMCu7k&#10;YbUcDhaYa3fjPV0PoRQRwj5HBVUITS6lLyqy6CeuIY7en2sthijbUuoWbxFujcySZCYt1hwXKmxo&#10;XVHxf+isgm+za7pknZnp+ffHddvUbs7ZRanRR//1CSJQH97hV3urFWQpPL/EH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f2oaMMAAADbAAAADwAAAAAAAAAAAAAAAACf&#10;AgAAZHJzL2Rvd25yZXYueG1sUEsFBgAAAAAEAAQA9wAAAI8DAAAAAA==&#10;">
                  <v:imagedata r:id="rId23" o:title=""/>
                </v:shape>
                <v:shape id="Picture 20" o:spid="_x0000_s1035" type="#_x0000_t75" style="position:absolute;left:7220;top:235;width:933;height: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a/1HCAAAA2wAAAA8AAABkcnMvZG93bnJldi54bWxEj9GKwjAURN8F/yFcYd9sasuKVqOoIPqy&#10;iNUPuDTXttjclCbW7t9vFhb2cZiZM8x6O5hG9NS52rKCWRSDIC6srrlUcL8dpwsQziNrbCyTgm9y&#10;sN2MR2vMtH3zlfrclyJA2GWooPK+zaR0RUUGXWRb4uA9bGfQB9mVUnf4DnDTyCSO59JgzWGhwpYO&#10;FRXP/GUUDKfzbN+knynd89MXJunlKZe9Uh+TYbcC4Wnw/+G/9lkrSBL4/RJ+gNz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2v9RwgAAANsAAAAPAAAAAAAAAAAAAAAAAJ8C&#10;AABkcnMvZG93bnJldi54bWxQSwUGAAAAAAQABAD3AAAAjgMAAAAA&#10;">
                  <v:imagedata r:id="rId26" o:title=""/>
                </v:shape>
                <w10:wrap anchorx="page"/>
              </v:group>
            </w:pict>
          </mc:Fallback>
        </mc:AlternateContent>
      </w:r>
      <w:r w:rsidR="006E1EF1">
        <w:rPr>
          <w:rFonts w:ascii="黑体" w:eastAsia="黑体" w:hint="eastAsia"/>
        </w:rPr>
        <w:t>主题词：</w:t>
      </w:r>
    </w:p>
    <w:p w:rsidR="006E1EF1" w:rsidRDefault="006E1EF1">
      <w:pPr>
        <w:pStyle w:val="a3"/>
        <w:spacing w:before="65" w:after="93"/>
        <w:ind w:left="411"/>
      </w:pPr>
      <w:r>
        <w:rPr>
          <w:rFonts w:hint="eastAsia"/>
        </w:rPr>
        <w:t>部内发送：有关部领导，办公厅、规划司、学生司</w:t>
      </w:r>
    </w:p>
    <w:p w:rsidR="006E1EF1" w:rsidRDefault="00662B2E">
      <w:pPr>
        <w:pStyle w:val="a3"/>
        <w:spacing w:line="20" w:lineRule="exact"/>
        <w:ind w:left="96"/>
        <w:rPr>
          <w:sz w:val="2"/>
        </w:rPr>
      </w:pPr>
      <w:r>
        <w:rPr>
          <w:noProof/>
          <w:sz w:val="2"/>
          <w:lang w:val="en-US"/>
        </w:rPr>
        <mc:AlternateContent>
          <mc:Choice Requires="wpg">
            <w:drawing>
              <wp:inline distT="0" distB="0" distL="0" distR="0">
                <wp:extent cx="5511800" cy="9525"/>
                <wp:effectExtent l="10160" t="9525" r="12065" b="0"/>
                <wp:docPr id="1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800" cy="9525"/>
                          <a:chOff x="0" y="0"/>
                          <a:chExt cx="8680" cy="15"/>
                        </a:xfrm>
                      </wpg:grpSpPr>
                      <wps:wsp>
                        <wps:cNvPr id="12" name="Line 22"/>
                        <wps:cNvCnPr>
                          <a:cxnSpLocks noChangeShapeType="1"/>
                        </wps:cNvCnPr>
                        <wps:spPr bwMode="auto">
                          <a:xfrm>
                            <a:off x="0" y="7"/>
                            <a:ext cx="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3CE425" id="Group 21" o:spid="_x0000_s1026" style="width:434pt;height:.75pt;mso-position-horizontal-relative:char;mso-position-vertical-relative:line" coordsize="86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">
                <v:line id="Line 22" o:spid="_x0000_s1027" style="position:absolute;visibility:visible;mso-wrap-style:square" from="0,7" to="86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w10:anchorlock/>
              </v:group>
            </w:pict>
          </mc:Fallback>
        </mc:AlternateContent>
      </w:r>
    </w:p>
    <w:p w:rsidR="006E1EF1" w:rsidRDefault="00662B2E">
      <w:pPr>
        <w:pStyle w:val="a3"/>
        <w:tabs>
          <w:tab w:val="left" w:pos="3044"/>
          <w:tab w:val="left" w:pos="5368"/>
        </w:tabs>
        <w:spacing w:before="91"/>
        <w:ind w:left="411"/>
      </w:pPr>
      <w:r>
        <w:rPr>
          <w:noProof/>
          <w:lang w:val="en-US"/>
        </w:rPr>
        <mc:AlternateContent>
          <mc:Choice Requires="wps">
            <w:drawing>
              <wp:anchor distT="0" distB="0" distL="0" distR="0" simplePos="0" relativeHeight="251662336" behindDoc="1" locked="0" layoutInCell="1" allowOverlap="1">
                <wp:simplePos x="0" y="0"/>
                <wp:positionH relativeFrom="page">
                  <wp:posOffset>1043940</wp:posOffset>
                </wp:positionH>
                <wp:positionV relativeFrom="paragraph">
                  <wp:posOffset>364490</wp:posOffset>
                </wp:positionV>
                <wp:extent cx="5511800" cy="0"/>
                <wp:effectExtent l="5715" t="5080" r="6985" b="13970"/>
                <wp:wrapTopAndBottom/>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F5063" id="Line 23" o:spid="_x0000_s1026" style="position:absolute;left:0;text-align:lef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2pt,28.7pt" to="516.2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x9t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">
                <w10:wrap type="topAndBottom" anchorx="page"/>
              </v:line>
            </w:pict>
          </mc:Fallback>
        </mc:AlternateContent>
      </w:r>
      <w:r w:rsidR="006E1EF1">
        <w:rPr>
          <w:rFonts w:hint="eastAsia"/>
          <w:spacing w:val="11"/>
        </w:rPr>
        <w:t>教</w:t>
      </w:r>
      <w:r w:rsidR="006E1EF1">
        <w:rPr>
          <w:rFonts w:hint="eastAsia"/>
          <w:spacing w:val="9"/>
        </w:rPr>
        <w:t>育部</w:t>
      </w:r>
      <w:r w:rsidR="006E1EF1">
        <w:rPr>
          <w:rFonts w:hint="eastAsia"/>
          <w:spacing w:val="11"/>
        </w:rPr>
        <w:t>办</w:t>
      </w:r>
      <w:r w:rsidR="006E1EF1">
        <w:rPr>
          <w:rFonts w:hint="eastAsia"/>
          <w:spacing w:val="9"/>
        </w:rPr>
        <w:t>公</w:t>
      </w:r>
      <w:r w:rsidR="006E1EF1">
        <w:rPr>
          <w:rFonts w:hint="eastAsia"/>
        </w:rPr>
        <w:t>厅</w:t>
      </w:r>
      <w:r w:rsidR="006E1EF1">
        <w:tab/>
      </w:r>
      <w:r w:rsidR="006E1EF1">
        <w:rPr>
          <w:rFonts w:hint="eastAsia"/>
          <w:spacing w:val="11"/>
        </w:rPr>
        <w:t>依</w:t>
      </w:r>
      <w:r w:rsidR="006E1EF1">
        <w:rPr>
          <w:rFonts w:hint="eastAsia"/>
          <w:spacing w:val="9"/>
        </w:rPr>
        <w:t>申</w:t>
      </w:r>
      <w:r w:rsidR="006E1EF1">
        <w:rPr>
          <w:rFonts w:hint="eastAsia"/>
          <w:spacing w:val="11"/>
        </w:rPr>
        <w:t>请</w:t>
      </w:r>
      <w:r w:rsidR="006E1EF1">
        <w:rPr>
          <w:rFonts w:hint="eastAsia"/>
          <w:spacing w:val="9"/>
        </w:rPr>
        <w:t>公</w:t>
      </w:r>
      <w:r w:rsidR="006E1EF1">
        <w:rPr>
          <w:rFonts w:hint="eastAsia"/>
        </w:rPr>
        <w:t>开</w:t>
      </w:r>
      <w:r w:rsidR="006E1EF1">
        <w:tab/>
      </w:r>
      <w:r w:rsidR="006E1EF1">
        <w:rPr>
          <w:rFonts w:ascii="Times New Roman" w:eastAsia="Times New Roman"/>
          <w:spacing w:val="4"/>
        </w:rPr>
        <w:t>2012</w:t>
      </w:r>
      <w:r w:rsidR="006E1EF1">
        <w:rPr>
          <w:rFonts w:ascii="Times New Roman" w:eastAsia="Times New Roman"/>
          <w:spacing w:val="7"/>
        </w:rPr>
        <w:t xml:space="preserve"> </w:t>
      </w:r>
      <w:r w:rsidR="006E1EF1">
        <w:rPr>
          <w:rFonts w:hint="eastAsia"/>
        </w:rPr>
        <w:t>年</w:t>
      </w:r>
      <w:r w:rsidR="006E1EF1">
        <w:rPr>
          <w:spacing w:val="-62"/>
        </w:rPr>
        <w:t xml:space="preserve"> </w:t>
      </w:r>
      <w:r w:rsidR="006E1EF1">
        <w:rPr>
          <w:rFonts w:ascii="Times New Roman" w:eastAsia="Times New Roman"/>
        </w:rPr>
        <w:t>1</w:t>
      </w:r>
      <w:r w:rsidR="006E1EF1">
        <w:rPr>
          <w:rFonts w:ascii="Times New Roman" w:eastAsia="Times New Roman"/>
          <w:spacing w:val="5"/>
        </w:rPr>
        <w:t xml:space="preserve"> </w:t>
      </w:r>
      <w:r w:rsidR="006E1EF1">
        <w:rPr>
          <w:rFonts w:hint="eastAsia"/>
        </w:rPr>
        <w:t>月</w:t>
      </w:r>
      <w:r w:rsidR="006E1EF1">
        <w:rPr>
          <w:spacing w:val="-64"/>
        </w:rPr>
        <w:t xml:space="preserve"> </w:t>
      </w:r>
      <w:r w:rsidR="006E1EF1">
        <w:rPr>
          <w:rFonts w:ascii="Times New Roman" w:eastAsia="Times New Roman"/>
          <w:spacing w:val="3"/>
        </w:rPr>
        <w:t>10</w:t>
      </w:r>
      <w:r w:rsidR="006E1EF1">
        <w:rPr>
          <w:rFonts w:ascii="Times New Roman" w:eastAsia="Times New Roman"/>
          <w:spacing w:val="6"/>
        </w:rPr>
        <w:t xml:space="preserve"> </w:t>
      </w:r>
      <w:r w:rsidR="006E1EF1">
        <w:rPr>
          <w:rFonts w:hint="eastAsia"/>
          <w:spacing w:val="11"/>
        </w:rPr>
        <w:t>日</w:t>
      </w:r>
      <w:r w:rsidR="006E1EF1">
        <w:rPr>
          <w:rFonts w:hint="eastAsia"/>
          <w:spacing w:val="9"/>
        </w:rPr>
        <w:t>印</w:t>
      </w:r>
      <w:r w:rsidR="006E1EF1">
        <w:rPr>
          <w:rFonts w:hint="eastAsia"/>
        </w:rPr>
        <w:t>发</w:t>
      </w:r>
    </w:p>
    <w:p w:rsidR="006E1EF1" w:rsidRDefault="006E1EF1">
      <w:pPr>
        <w:sectPr w:rsidR="006E1EF1">
          <w:pgSz w:w="11910" w:h="16840"/>
          <w:pgMar w:top="1580" w:right="1080" w:bottom="1740" w:left="1540" w:header="0" w:footer="1551" w:gutter="0"/>
          <w:cols w:space="720"/>
        </w:sectPr>
      </w:pPr>
    </w:p>
    <w:p w:rsidR="006E1EF1" w:rsidRDefault="006E1EF1">
      <w:pPr>
        <w:pStyle w:val="a3"/>
        <w:spacing w:before="58"/>
        <w:ind w:left="104"/>
        <w:rPr>
          <w:rFonts w:ascii="黑体" w:eastAsia="黑体"/>
        </w:rPr>
      </w:pPr>
      <w:r>
        <w:rPr>
          <w:rFonts w:ascii="黑体" w:eastAsia="黑体" w:hint="eastAsia"/>
        </w:rPr>
        <w:lastRenderedPageBreak/>
        <w:t>附件</w:t>
      </w:r>
      <w:r>
        <w:rPr>
          <w:rFonts w:ascii="黑体" w:eastAsia="黑体"/>
        </w:rPr>
        <w:t xml:space="preserve"> 1</w:t>
      </w:r>
      <w:r>
        <w:rPr>
          <w:rFonts w:ascii="黑体" w:eastAsia="黑体" w:hint="eastAsia"/>
        </w:rPr>
        <w:t>：</w:t>
      </w:r>
    </w:p>
    <w:p w:rsidR="006E1EF1" w:rsidRDefault="006E1EF1">
      <w:pPr>
        <w:pStyle w:val="a3"/>
        <w:rPr>
          <w:rFonts w:ascii="黑体"/>
          <w:sz w:val="20"/>
        </w:rPr>
      </w:pPr>
    </w:p>
    <w:p w:rsidR="006E1EF1" w:rsidRDefault="006E1EF1">
      <w:pPr>
        <w:pStyle w:val="a3"/>
        <w:rPr>
          <w:rFonts w:ascii="黑体"/>
          <w:sz w:val="20"/>
        </w:rPr>
      </w:pPr>
    </w:p>
    <w:p w:rsidR="006E1EF1" w:rsidRDefault="00662B2E">
      <w:pPr>
        <w:pStyle w:val="a3"/>
        <w:spacing w:before="11"/>
        <w:rPr>
          <w:rFonts w:ascii="黑体"/>
          <w:sz w:val="16"/>
        </w:rPr>
      </w:pPr>
      <w:r>
        <w:rPr>
          <w:noProof/>
          <w:lang w:val="en-US"/>
        </w:rPr>
        <w:drawing>
          <wp:anchor distT="0" distB="0" distL="0" distR="0" simplePos="0" relativeHeight="251652096" behindDoc="0" locked="0" layoutInCell="1" allowOverlap="1">
            <wp:simplePos x="0" y="0"/>
            <wp:positionH relativeFrom="page">
              <wp:posOffset>1069975</wp:posOffset>
            </wp:positionH>
            <wp:positionV relativeFrom="paragraph">
              <wp:posOffset>162560</wp:posOffset>
            </wp:positionV>
            <wp:extent cx="5729605" cy="332105"/>
            <wp:effectExtent l="0" t="0" r="0" b="0"/>
            <wp:wrapTopAndBottom/>
            <wp:docPr id="2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9605" cy="332105"/>
                    </a:xfrm>
                    <a:prstGeom prst="rect">
                      <a:avLst/>
                    </a:prstGeom>
                    <a:noFill/>
                  </pic:spPr>
                </pic:pic>
              </a:graphicData>
            </a:graphic>
            <wp14:sizeRelH relativeFrom="page">
              <wp14:pctWidth>0</wp14:pctWidth>
            </wp14:sizeRelH>
            <wp14:sizeRelV relativeFrom="page">
              <wp14:pctHeight>0</wp14:pctHeight>
            </wp14:sizeRelV>
          </wp:anchor>
        </w:drawing>
      </w:r>
    </w:p>
    <w:p w:rsidR="006E1EF1" w:rsidRDefault="006E1EF1">
      <w:pPr>
        <w:pStyle w:val="a3"/>
        <w:rPr>
          <w:rFonts w:ascii="黑体"/>
          <w:sz w:val="20"/>
        </w:rPr>
      </w:pPr>
    </w:p>
    <w:p w:rsidR="006E1EF1" w:rsidRDefault="006E1EF1">
      <w:pPr>
        <w:pStyle w:val="a3"/>
        <w:rPr>
          <w:rFonts w:ascii="黑体"/>
          <w:sz w:val="20"/>
        </w:rPr>
      </w:pPr>
    </w:p>
    <w:p w:rsidR="006E1EF1" w:rsidRDefault="006E1EF1">
      <w:pPr>
        <w:pStyle w:val="a3"/>
        <w:spacing w:before="226"/>
        <w:ind w:left="723"/>
      </w:pPr>
      <w:r>
        <w:rPr>
          <w:rFonts w:hint="eastAsia"/>
        </w:rPr>
        <w:t>为贯彻落实《</w:t>
      </w:r>
      <w:r>
        <w:t xml:space="preserve"> </w:t>
      </w:r>
      <w:r>
        <w:rPr>
          <w:rFonts w:hint="eastAsia"/>
        </w:rPr>
        <w:t>国家中长期教育改革和发展规划纲要</w:t>
      </w:r>
    </w:p>
    <w:p w:rsidR="006E1EF1" w:rsidRDefault="006E1EF1">
      <w:pPr>
        <w:pStyle w:val="a3"/>
        <w:spacing w:before="204" w:line="367" w:lineRule="auto"/>
        <w:ind w:left="104" w:right="444"/>
        <w:jc w:val="both"/>
      </w:pPr>
      <w:r>
        <w:rPr>
          <w:rFonts w:hint="eastAsia"/>
          <w:spacing w:val="12"/>
        </w:rPr>
        <w:t>（</w:t>
      </w:r>
      <w:r>
        <w:rPr>
          <w:rFonts w:ascii="Times New Roman" w:eastAsia="Times New Roman"/>
          <w:spacing w:val="3"/>
        </w:rPr>
        <w:t>2</w:t>
      </w:r>
      <w:r>
        <w:rPr>
          <w:rFonts w:ascii="Times New Roman" w:eastAsia="Times New Roman"/>
          <w:spacing w:val="5"/>
        </w:rPr>
        <w:t>0</w:t>
      </w:r>
      <w:r>
        <w:rPr>
          <w:rFonts w:ascii="Times New Roman" w:eastAsia="Times New Roman"/>
          <w:spacing w:val="3"/>
        </w:rPr>
        <w:t>1</w:t>
      </w:r>
      <w:r>
        <w:rPr>
          <w:rFonts w:ascii="Times New Roman" w:eastAsia="Times New Roman"/>
          <w:spacing w:val="6"/>
        </w:rPr>
        <w:t>0</w:t>
      </w:r>
      <w:r>
        <w:rPr>
          <w:rFonts w:ascii="Times New Roman" w:eastAsia="Times New Roman"/>
          <w:spacing w:val="3"/>
        </w:rPr>
        <w:t>-</w:t>
      </w:r>
      <w:r>
        <w:rPr>
          <w:rFonts w:ascii="Times New Roman" w:eastAsia="Times New Roman"/>
          <w:spacing w:val="5"/>
        </w:rPr>
        <w:t>20</w:t>
      </w:r>
      <w:r>
        <w:rPr>
          <w:rFonts w:ascii="Times New Roman" w:eastAsia="Times New Roman"/>
          <w:spacing w:val="3"/>
        </w:rPr>
        <w:t>2</w:t>
      </w:r>
      <w:r>
        <w:rPr>
          <w:rFonts w:ascii="Times New Roman" w:eastAsia="Times New Roman"/>
          <w:spacing w:val="6"/>
        </w:rPr>
        <w:t>0</w:t>
      </w:r>
      <w:r>
        <w:rPr>
          <w:rFonts w:hint="eastAsia"/>
          <w:spacing w:val="-147"/>
        </w:rPr>
        <w:t>）</w:t>
      </w:r>
      <w:r>
        <w:rPr>
          <w:rFonts w:hint="eastAsia"/>
          <w:spacing w:val="-9"/>
        </w:rPr>
        <w:t>》，不断提高本科教育教学质量，根据《教育部关于</w:t>
      </w:r>
      <w:r>
        <w:rPr>
          <w:rFonts w:hint="eastAsia"/>
        </w:rPr>
        <w:t>普通高等学校本科教学评估工作的意见》</w:t>
      </w:r>
      <w:r>
        <w:rPr>
          <w:rFonts w:hint="eastAsia"/>
          <w:spacing w:val="9"/>
        </w:rPr>
        <w:t>（教高〔</w:t>
      </w:r>
      <w:r>
        <w:rPr>
          <w:rFonts w:ascii="Times New Roman" w:eastAsia="Times New Roman"/>
          <w:spacing w:val="5"/>
        </w:rPr>
        <w:t>20</w:t>
      </w:r>
      <w:r>
        <w:rPr>
          <w:rFonts w:ascii="Times New Roman" w:eastAsia="Times New Roman"/>
          <w:spacing w:val="-6"/>
        </w:rPr>
        <w:t>1</w:t>
      </w:r>
      <w:r>
        <w:rPr>
          <w:rFonts w:ascii="Times New Roman" w:eastAsia="Times New Roman"/>
          <w:spacing w:val="4"/>
        </w:rPr>
        <w:t>1</w:t>
      </w:r>
      <w:r>
        <w:rPr>
          <w:rFonts w:hint="eastAsia"/>
          <w:spacing w:val="7"/>
        </w:rPr>
        <w:t>〕</w:t>
      </w:r>
      <w:r>
        <w:rPr>
          <w:spacing w:val="7"/>
        </w:rPr>
        <w:t xml:space="preserve"> </w:t>
      </w:r>
      <w:r>
        <w:rPr>
          <w:rFonts w:ascii="Times New Roman" w:eastAsia="Times New Roman"/>
        </w:rPr>
        <w:t xml:space="preserve">9 </w:t>
      </w:r>
      <w:r>
        <w:rPr>
          <w:rFonts w:hint="eastAsia"/>
          <w:spacing w:val="12"/>
        </w:rPr>
        <w:t>号</w:t>
      </w:r>
      <w:r>
        <w:rPr>
          <w:rFonts w:hint="eastAsia"/>
          <w:spacing w:val="-147"/>
        </w:rPr>
        <w:t>）</w:t>
      </w:r>
      <w:r>
        <w:rPr>
          <w:rFonts w:hint="eastAsia"/>
        </w:rPr>
        <w:t>，</w:t>
      </w:r>
      <w:r>
        <w:rPr>
          <w:rFonts w:hint="eastAsia"/>
          <w:spacing w:val="7"/>
        </w:rPr>
        <w:t>特制定本办法。</w:t>
      </w:r>
    </w:p>
    <w:p w:rsidR="006E1EF1" w:rsidRDefault="006E1EF1">
      <w:pPr>
        <w:pStyle w:val="a3"/>
        <w:spacing w:line="382" w:lineRule="exact"/>
        <w:ind w:left="723"/>
        <w:rPr>
          <w:rFonts w:ascii="黑体" w:eastAsia="黑体"/>
        </w:rPr>
      </w:pPr>
      <w:r>
        <w:rPr>
          <w:rFonts w:ascii="黑体" w:eastAsia="黑体" w:hint="eastAsia"/>
        </w:rPr>
        <w:t>一、评估对象与条件</w:t>
      </w:r>
    </w:p>
    <w:p w:rsidR="006E1EF1" w:rsidRDefault="006E1EF1">
      <w:pPr>
        <w:pStyle w:val="a4"/>
        <w:numPr>
          <w:ilvl w:val="0"/>
          <w:numId w:val="30"/>
        </w:numPr>
        <w:tabs>
          <w:tab w:val="left" w:pos="959"/>
        </w:tabs>
        <w:spacing w:before="202"/>
        <w:ind w:hanging="235"/>
        <w:rPr>
          <w:sz w:val="30"/>
        </w:rPr>
      </w:pPr>
      <w:r>
        <w:rPr>
          <w:rFonts w:hint="eastAsia"/>
          <w:spacing w:val="9"/>
          <w:sz w:val="30"/>
        </w:rPr>
        <w:t>评估对象</w:t>
      </w:r>
    </w:p>
    <w:p w:rsidR="006E1EF1" w:rsidRDefault="006E1EF1">
      <w:pPr>
        <w:pStyle w:val="a3"/>
        <w:spacing w:before="204" w:line="367" w:lineRule="auto"/>
        <w:ind w:left="104" w:right="503" w:firstLine="619"/>
        <w:jc w:val="both"/>
      </w:pPr>
      <w:r>
        <w:rPr>
          <w:rFonts w:hint="eastAsia"/>
          <w:spacing w:val="9"/>
        </w:rPr>
        <w:t>普通高等学校本科教学工作合格评估（以下简称合格评估</w:t>
      </w:r>
      <w:r>
        <w:rPr>
          <w:rFonts w:hint="eastAsia"/>
        </w:rPr>
        <w:t>）</w:t>
      </w:r>
      <w:r>
        <w:t xml:space="preserve"> </w:t>
      </w:r>
      <w:r>
        <w:rPr>
          <w:rFonts w:hint="eastAsia"/>
          <w:spacing w:val="9"/>
        </w:rPr>
        <w:t>针对未参加过教学工作评估的各类新建普通本科学校（以下简称新建本科学校</w:t>
      </w:r>
      <w:r>
        <w:rPr>
          <w:rFonts w:hint="eastAsia"/>
          <w:spacing w:val="-146"/>
        </w:rPr>
        <w:t>）</w:t>
      </w:r>
      <w:r>
        <w:rPr>
          <w:rFonts w:hint="eastAsia"/>
          <w:spacing w:val="-5"/>
        </w:rPr>
        <w:t>，包括经国家正式批准独立设置的民办普通本科学</w:t>
      </w:r>
      <w:r>
        <w:rPr>
          <w:rFonts w:hint="eastAsia"/>
          <w:spacing w:val="9"/>
        </w:rPr>
        <w:t>校。</w:t>
      </w:r>
    </w:p>
    <w:p w:rsidR="006E1EF1" w:rsidRDefault="006E1EF1">
      <w:pPr>
        <w:pStyle w:val="a4"/>
        <w:numPr>
          <w:ilvl w:val="0"/>
          <w:numId w:val="30"/>
        </w:numPr>
        <w:tabs>
          <w:tab w:val="left" w:pos="959"/>
        </w:tabs>
        <w:spacing w:line="379" w:lineRule="exact"/>
        <w:ind w:hanging="235"/>
        <w:rPr>
          <w:sz w:val="30"/>
        </w:rPr>
      </w:pPr>
      <w:r>
        <w:rPr>
          <w:rFonts w:hint="eastAsia"/>
          <w:spacing w:val="9"/>
          <w:sz w:val="30"/>
        </w:rPr>
        <w:t>评估条件</w:t>
      </w:r>
    </w:p>
    <w:p w:rsidR="006E1EF1" w:rsidRDefault="006E1EF1">
      <w:pPr>
        <w:pStyle w:val="a3"/>
        <w:spacing w:before="203" w:line="367" w:lineRule="auto"/>
        <w:ind w:left="104" w:right="503" w:firstLine="619"/>
        <w:jc w:val="both"/>
      </w:pPr>
      <w:r>
        <w:rPr>
          <w:rFonts w:hint="eastAsia"/>
          <w:spacing w:val="3"/>
        </w:rPr>
        <w:t>学校参加合格评估的条件为：有</w:t>
      </w:r>
      <w:r>
        <w:rPr>
          <w:spacing w:val="3"/>
        </w:rPr>
        <w:t xml:space="preserve"> </w:t>
      </w:r>
      <w:r>
        <w:rPr>
          <w:rFonts w:ascii="Times New Roman" w:eastAsia="Times New Roman"/>
        </w:rPr>
        <w:t xml:space="preserve">3 </w:t>
      </w:r>
      <w:r>
        <w:rPr>
          <w:rFonts w:hint="eastAsia"/>
          <w:spacing w:val="9"/>
        </w:rPr>
        <w:t>届以本校名义招生的普通本科毕业生；当年没有被限制招生或暂停招生；公办学校上一年生均预算内教育事业费拨款须达到《财政部关于进一步提高地方普通本科高校生均拨款水平的意见</w:t>
      </w:r>
      <w:r>
        <w:rPr>
          <w:rFonts w:hint="eastAsia"/>
          <w:spacing w:val="-166"/>
        </w:rPr>
        <w:t>》</w:t>
      </w:r>
      <w:r>
        <w:rPr>
          <w:rFonts w:hint="eastAsia"/>
          <w:spacing w:val="9"/>
        </w:rPr>
        <w:t>（</w:t>
      </w:r>
      <w:r>
        <w:rPr>
          <w:rFonts w:hint="eastAsia"/>
          <w:spacing w:val="4"/>
        </w:rPr>
        <w:t>财教〔</w:t>
      </w:r>
      <w:r>
        <w:rPr>
          <w:rFonts w:ascii="Times New Roman" w:eastAsia="Times New Roman"/>
          <w:spacing w:val="4"/>
        </w:rPr>
        <w:t>2010</w:t>
      </w:r>
      <w:r>
        <w:rPr>
          <w:rFonts w:hint="eastAsia"/>
          <w:spacing w:val="-8"/>
        </w:rPr>
        <w:t>〕</w:t>
      </w:r>
      <w:r>
        <w:rPr>
          <w:rFonts w:ascii="Times New Roman" w:eastAsia="Times New Roman"/>
          <w:spacing w:val="2"/>
        </w:rPr>
        <w:t xml:space="preserve">567 </w:t>
      </w:r>
      <w:r>
        <w:rPr>
          <w:rFonts w:hint="eastAsia"/>
          <w:spacing w:val="9"/>
        </w:rPr>
        <w:t>号</w:t>
      </w:r>
      <w:r>
        <w:rPr>
          <w:rFonts w:hint="eastAsia"/>
          <w:spacing w:val="-10"/>
        </w:rPr>
        <w:t>）</w:t>
      </w:r>
      <w:r>
        <w:rPr>
          <w:rFonts w:hint="eastAsia"/>
          <w:spacing w:val="4"/>
        </w:rPr>
        <w:t>规定</w:t>
      </w:r>
      <w:r>
        <w:rPr>
          <w:rFonts w:hint="eastAsia"/>
          <w:spacing w:val="7"/>
        </w:rPr>
        <w:t>的相应标准。</w:t>
      </w:r>
    </w:p>
    <w:p w:rsidR="006E1EF1" w:rsidRDefault="006E1EF1">
      <w:pPr>
        <w:pStyle w:val="a3"/>
        <w:spacing w:line="364" w:lineRule="auto"/>
        <w:ind w:left="104" w:right="503" w:firstLine="619"/>
      </w:pPr>
      <w:r>
        <w:rPr>
          <w:rFonts w:hint="eastAsia"/>
        </w:rPr>
        <w:t>已有</w:t>
      </w:r>
      <w:r>
        <w:t xml:space="preserve"> </w:t>
      </w:r>
      <w:r>
        <w:rPr>
          <w:rFonts w:ascii="Times New Roman" w:eastAsia="Times New Roman"/>
        </w:rPr>
        <w:t xml:space="preserve">5 </w:t>
      </w:r>
      <w:r>
        <w:rPr>
          <w:rFonts w:hint="eastAsia"/>
        </w:rPr>
        <w:t>届本科毕业生的新建本科学校应参加教学工作合格评估。凡因未达到评估条件而推迟评估的学校，在学校推迟评估期</w:t>
      </w:r>
    </w:p>
    <w:p w:rsidR="006E1EF1" w:rsidRDefault="006E1EF1">
      <w:pPr>
        <w:spacing w:line="364" w:lineRule="auto"/>
        <w:sectPr w:rsidR="006E1EF1">
          <w:pgSz w:w="11910" w:h="16840"/>
          <w:pgMar w:top="1580" w:right="1080" w:bottom="1740" w:left="1540" w:header="0" w:footer="1551" w:gutter="0"/>
          <w:cols w:space="720"/>
        </w:sectPr>
      </w:pPr>
    </w:p>
    <w:p w:rsidR="006E1EF1" w:rsidRDefault="006E1EF1">
      <w:pPr>
        <w:pStyle w:val="a3"/>
        <w:rPr>
          <w:sz w:val="29"/>
        </w:rPr>
      </w:pPr>
    </w:p>
    <w:p w:rsidR="006E1EF1" w:rsidRDefault="006E1EF1">
      <w:pPr>
        <w:pStyle w:val="a3"/>
        <w:spacing w:before="58" w:line="367" w:lineRule="auto"/>
        <w:ind w:left="104" w:right="520"/>
        <w:jc w:val="both"/>
      </w:pPr>
      <w:r>
        <w:rPr>
          <w:rFonts w:hint="eastAsia"/>
        </w:rPr>
        <w:t>间，教育部将采取暂停备案新设本科专业、减少招生人数等限制措施。</w:t>
      </w:r>
    </w:p>
    <w:p w:rsidR="006E1EF1" w:rsidRDefault="006E1EF1">
      <w:pPr>
        <w:pStyle w:val="a3"/>
        <w:spacing w:line="382" w:lineRule="exact"/>
        <w:ind w:left="723"/>
        <w:rPr>
          <w:rFonts w:ascii="黑体" w:eastAsia="黑体"/>
        </w:rPr>
      </w:pPr>
      <w:r>
        <w:rPr>
          <w:rFonts w:ascii="黑体" w:eastAsia="黑体" w:hint="eastAsia"/>
        </w:rPr>
        <w:t>二、评估组织</w:t>
      </w:r>
    </w:p>
    <w:p w:rsidR="006E1EF1" w:rsidRDefault="006E1EF1">
      <w:pPr>
        <w:pStyle w:val="a4"/>
        <w:numPr>
          <w:ilvl w:val="0"/>
          <w:numId w:val="30"/>
        </w:numPr>
        <w:tabs>
          <w:tab w:val="left" w:pos="962"/>
        </w:tabs>
        <w:spacing w:before="204" w:line="367" w:lineRule="auto"/>
        <w:ind w:left="104" w:right="521" w:firstLine="619"/>
        <w:rPr>
          <w:sz w:val="30"/>
        </w:rPr>
      </w:pPr>
      <w:r>
        <w:rPr>
          <w:rFonts w:hint="eastAsia"/>
          <w:spacing w:val="10"/>
          <w:sz w:val="30"/>
        </w:rPr>
        <w:t>教育部将统筹合格评估工作，制定合格评估工作总体方案</w:t>
      </w:r>
      <w:r>
        <w:rPr>
          <w:rFonts w:hint="eastAsia"/>
          <w:spacing w:val="8"/>
          <w:sz w:val="30"/>
        </w:rPr>
        <w:t>和规划，组建教育部普通高等学校本科教学工作评估专家委员会</w:t>
      </w:r>
    </w:p>
    <w:p w:rsidR="006E1EF1" w:rsidRDefault="006E1EF1">
      <w:pPr>
        <w:pStyle w:val="a3"/>
        <w:spacing w:line="367" w:lineRule="auto"/>
        <w:ind w:left="104" w:right="521"/>
        <w:jc w:val="both"/>
      </w:pPr>
      <w:r>
        <w:rPr>
          <w:rFonts w:hint="eastAsia"/>
          <w:spacing w:val="9"/>
        </w:rPr>
        <w:t>（以下简称专家委员会</w:t>
      </w:r>
      <w:r>
        <w:rPr>
          <w:rFonts w:hint="eastAsia"/>
          <w:spacing w:val="-147"/>
        </w:rPr>
        <w:t>）</w:t>
      </w:r>
      <w:r>
        <w:rPr>
          <w:rFonts w:hint="eastAsia"/>
          <w:spacing w:val="-5"/>
        </w:rPr>
        <w:t>。专家委员会主要负责指导监督合格评估</w:t>
      </w:r>
      <w:r>
        <w:rPr>
          <w:rFonts w:hint="eastAsia"/>
          <w:spacing w:val="8"/>
        </w:rPr>
        <w:t>工作，审议进校考察专家组提交的评估报告，作出评估结论，受理争议、仲裁等事宜。</w:t>
      </w:r>
    </w:p>
    <w:p w:rsidR="006E1EF1" w:rsidRDefault="006E1EF1">
      <w:pPr>
        <w:pStyle w:val="a4"/>
        <w:numPr>
          <w:ilvl w:val="0"/>
          <w:numId w:val="30"/>
        </w:numPr>
        <w:tabs>
          <w:tab w:val="left" w:pos="962"/>
        </w:tabs>
        <w:spacing w:line="367" w:lineRule="auto"/>
        <w:ind w:left="104" w:right="502" w:firstLine="619"/>
        <w:jc w:val="both"/>
        <w:rPr>
          <w:sz w:val="30"/>
        </w:rPr>
      </w:pPr>
      <w:r>
        <w:rPr>
          <w:rFonts w:hint="eastAsia"/>
          <w:spacing w:val="10"/>
          <w:sz w:val="30"/>
        </w:rPr>
        <w:t>地方教育行政部门和部委教育主管部门统筹协调本地区、</w:t>
      </w:r>
      <w:r>
        <w:rPr>
          <w:rFonts w:hint="eastAsia"/>
          <w:spacing w:val="9"/>
          <w:sz w:val="30"/>
        </w:rPr>
        <w:t>本部门所属高等学校合格评估工作，制定本地区、本部门新建本</w:t>
      </w:r>
      <w:r>
        <w:rPr>
          <w:rFonts w:hint="eastAsia"/>
          <w:spacing w:val="8"/>
          <w:sz w:val="30"/>
        </w:rPr>
        <w:t>科学校合格评估计划，指导学校开展评建工作，检查学校整改工</w:t>
      </w:r>
      <w:r>
        <w:rPr>
          <w:rFonts w:hint="eastAsia"/>
          <w:spacing w:val="7"/>
          <w:sz w:val="30"/>
        </w:rPr>
        <w:t>作的落实情况。</w:t>
      </w:r>
    </w:p>
    <w:p w:rsidR="006E1EF1" w:rsidRDefault="006E1EF1">
      <w:pPr>
        <w:pStyle w:val="a4"/>
        <w:numPr>
          <w:ilvl w:val="0"/>
          <w:numId w:val="30"/>
        </w:numPr>
        <w:tabs>
          <w:tab w:val="left" w:pos="959"/>
        </w:tabs>
        <w:spacing w:line="367" w:lineRule="auto"/>
        <w:ind w:left="104" w:right="360" w:firstLine="619"/>
        <w:rPr>
          <w:sz w:val="30"/>
        </w:rPr>
      </w:pPr>
      <w:r>
        <w:rPr>
          <w:rFonts w:hint="eastAsia"/>
          <w:spacing w:val="2"/>
          <w:sz w:val="30"/>
        </w:rPr>
        <w:t>教育部高等教育教学评估中心</w:t>
      </w:r>
      <w:r>
        <w:rPr>
          <w:rFonts w:hint="eastAsia"/>
          <w:spacing w:val="9"/>
          <w:sz w:val="30"/>
        </w:rPr>
        <w:t>（</w:t>
      </w:r>
      <w:r>
        <w:rPr>
          <w:rFonts w:hint="eastAsia"/>
          <w:spacing w:val="8"/>
          <w:sz w:val="30"/>
        </w:rPr>
        <w:t>以下简称教育部评估中心</w:t>
      </w:r>
      <w:r>
        <w:rPr>
          <w:rFonts w:hint="eastAsia"/>
          <w:sz w:val="30"/>
        </w:rPr>
        <w:t>）</w:t>
      </w:r>
      <w:r>
        <w:rPr>
          <w:sz w:val="30"/>
        </w:rPr>
        <w:t xml:space="preserve"> </w:t>
      </w:r>
      <w:r>
        <w:rPr>
          <w:rFonts w:hint="eastAsia"/>
          <w:spacing w:val="9"/>
          <w:sz w:val="30"/>
        </w:rPr>
        <w:t>具体组织实施合格评估工作，包括组织评估培训、组建评估专家</w:t>
      </w:r>
      <w:r>
        <w:rPr>
          <w:rFonts w:hint="eastAsia"/>
          <w:spacing w:val="8"/>
          <w:sz w:val="30"/>
        </w:rPr>
        <w:t>队伍、采集和分析教学基本状态数据、组织专家进校评估等，并向专家委员会提交进校专家组的考察评估报告。</w:t>
      </w:r>
    </w:p>
    <w:p w:rsidR="006E1EF1" w:rsidRDefault="006E1EF1">
      <w:pPr>
        <w:pStyle w:val="a3"/>
        <w:spacing w:line="382" w:lineRule="exact"/>
        <w:ind w:left="723"/>
        <w:rPr>
          <w:rFonts w:ascii="黑体" w:eastAsia="黑体"/>
        </w:rPr>
      </w:pPr>
      <w:r>
        <w:rPr>
          <w:rFonts w:ascii="黑体" w:eastAsia="黑体" w:hint="eastAsia"/>
        </w:rPr>
        <w:t>三、评估程序及任务</w:t>
      </w:r>
    </w:p>
    <w:p w:rsidR="006E1EF1" w:rsidRDefault="006E1EF1">
      <w:pPr>
        <w:pStyle w:val="a3"/>
        <w:spacing w:before="192" w:line="367" w:lineRule="auto"/>
        <w:ind w:left="104" w:right="521" w:firstLine="619"/>
      </w:pPr>
      <w:r>
        <w:rPr>
          <w:rFonts w:hint="eastAsia"/>
        </w:rPr>
        <w:t>合格评估主要程序包括：学校自评、专家进校评估、结论审议与发布等环节。</w:t>
      </w:r>
    </w:p>
    <w:p w:rsidR="006E1EF1" w:rsidRDefault="006E1EF1">
      <w:pPr>
        <w:pStyle w:val="a4"/>
        <w:numPr>
          <w:ilvl w:val="0"/>
          <w:numId w:val="30"/>
        </w:numPr>
        <w:tabs>
          <w:tab w:val="left" w:pos="959"/>
        </w:tabs>
        <w:spacing w:line="382" w:lineRule="exact"/>
        <w:ind w:hanging="235"/>
        <w:rPr>
          <w:sz w:val="30"/>
        </w:rPr>
      </w:pPr>
      <w:r>
        <w:rPr>
          <w:rFonts w:hint="eastAsia"/>
          <w:spacing w:val="9"/>
          <w:sz w:val="30"/>
        </w:rPr>
        <w:t>学校自评</w:t>
      </w:r>
    </w:p>
    <w:p w:rsidR="006E1EF1" w:rsidRDefault="006E1EF1">
      <w:pPr>
        <w:pStyle w:val="a3"/>
        <w:spacing w:before="203" w:line="367" w:lineRule="auto"/>
        <w:ind w:left="104" w:right="506" w:firstLine="619"/>
      </w:pPr>
      <w:r>
        <w:rPr>
          <w:rFonts w:hint="eastAsia"/>
        </w:rPr>
        <w:t>学校根据本办法及《普通高等学校本科教学评估工作合格评估指标体系》要求，有计划地开展自评活动，总结成绩、查找差</w:t>
      </w:r>
    </w:p>
    <w:p w:rsidR="006E1EF1" w:rsidRDefault="006E1EF1">
      <w:pPr>
        <w:spacing w:line="367" w:lineRule="auto"/>
        <w:sectPr w:rsidR="006E1EF1">
          <w:pgSz w:w="11910" w:h="16840"/>
          <w:pgMar w:top="1580" w:right="1080" w:bottom="1740" w:left="1540" w:header="0" w:footer="1551" w:gutter="0"/>
          <w:cols w:space="720"/>
        </w:sectPr>
      </w:pPr>
    </w:p>
    <w:p w:rsidR="006E1EF1" w:rsidRDefault="006E1EF1">
      <w:pPr>
        <w:pStyle w:val="a3"/>
        <w:rPr>
          <w:sz w:val="29"/>
        </w:rPr>
      </w:pPr>
    </w:p>
    <w:p w:rsidR="006E1EF1" w:rsidRDefault="006E1EF1">
      <w:pPr>
        <w:pStyle w:val="a3"/>
        <w:spacing w:before="58" w:line="367" w:lineRule="auto"/>
        <w:ind w:left="104" w:right="516"/>
        <w:jc w:val="both"/>
      </w:pPr>
      <w:r>
        <w:rPr>
          <w:rFonts w:hint="eastAsia"/>
        </w:rPr>
        <w:t>距、分析成因、提出对策，加强教学基本条件建设、加强教学管理、建立并完善校内教学质量保障制度，促进教学质量的稳步提高。在自评的基础上形成《学校自评报告》。</w:t>
      </w:r>
    </w:p>
    <w:p w:rsidR="006E1EF1" w:rsidRDefault="006E1EF1">
      <w:pPr>
        <w:pStyle w:val="a4"/>
        <w:numPr>
          <w:ilvl w:val="0"/>
          <w:numId w:val="30"/>
        </w:numPr>
        <w:tabs>
          <w:tab w:val="left" w:pos="959"/>
        </w:tabs>
        <w:spacing w:line="382" w:lineRule="exact"/>
        <w:ind w:hanging="235"/>
        <w:rPr>
          <w:sz w:val="30"/>
        </w:rPr>
      </w:pPr>
      <w:r>
        <w:rPr>
          <w:rFonts w:hint="eastAsia"/>
          <w:spacing w:val="9"/>
          <w:sz w:val="30"/>
        </w:rPr>
        <w:t>专家进校评估</w:t>
      </w:r>
    </w:p>
    <w:p w:rsidR="006E1EF1" w:rsidRDefault="006E1EF1">
      <w:pPr>
        <w:pStyle w:val="a3"/>
        <w:spacing w:before="204" w:line="367" w:lineRule="auto"/>
        <w:ind w:left="104" w:right="502" w:firstLine="619"/>
        <w:jc w:val="both"/>
      </w:pPr>
      <w:r>
        <w:rPr>
          <w:rFonts w:hint="eastAsia"/>
        </w:rPr>
        <w:t>教育部评估中心组建专家组赴学校进行现场考察评估。专家组在审核《学校自评报告》和《教学基本状态数据分析报告》基础上，通过深入访谈、现场听课、查阅资料、考察座谈等形式，</w:t>
      </w:r>
      <w:r>
        <w:t xml:space="preserve"> </w:t>
      </w:r>
      <w:r>
        <w:rPr>
          <w:rFonts w:hint="eastAsia"/>
        </w:rPr>
        <w:t>对学校教学工作做出公正客观评价，形成《专家组评估报告》并给出评估结论建议。</w:t>
      </w:r>
    </w:p>
    <w:p w:rsidR="006E1EF1" w:rsidRDefault="006E1EF1">
      <w:pPr>
        <w:pStyle w:val="a4"/>
        <w:numPr>
          <w:ilvl w:val="0"/>
          <w:numId w:val="30"/>
        </w:numPr>
        <w:tabs>
          <w:tab w:val="left" w:pos="959"/>
        </w:tabs>
        <w:spacing w:line="380" w:lineRule="exact"/>
        <w:ind w:hanging="235"/>
        <w:rPr>
          <w:sz w:val="30"/>
        </w:rPr>
      </w:pPr>
      <w:r>
        <w:rPr>
          <w:rFonts w:hint="eastAsia"/>
          <w:spacing w:val="9"/>
          <w:sz w:val="30"/>
        </w:rPr>
        <w:t>结论审议与发布</w:t>
      </w:r>
    </w:p>
    <w:p w:rsidR="006E1EF1" w:rsidRDefault="006E1EF1">
      <w:pPr>
        <w:pStyle w:val="a3"/>
        <w:spacing w:before="201" w:line="367" w:lineRule="auto"/>
        <w:ind w:left="104" w:right="514" w:firstLine="619"/>
        <w:jc w:val="both"/>
      </w:pPr>
      <w:r>
        <w:rPr>
          <w:rFonts w:hint="eastAsia"/>
        </w:rPr>
        <w:t>专家委员会审议《专家组评估报告》，作出评估结论。合格评估结论分为</w:t>
      </w:r>
      <w:r>
        <w:rPr>
          <w:rFonts w:ascii="Times New Roman" w:hAnsi="Times New Roman"/>
        </w:rPr>
        <w:t>“</w:t>
      </w:r>
      <w:r>
        <w:rPr>
          <w:rFonts w:hint="eastAsia"/>
        </w:rPr>
        <w:t>通过</w:t>
      </w:r>
      <w:r>
        <w:rPr>
          <w:rFonts w:ascii="Times New Roman" w:hAnsi="Times New Roman"/>
        </w:rPr>
        <w:t>”</w:t>
      </w:r>
      <w:r>
        <w:rPr>
          <w:rFonts w:hint="eastAsia"/>
        </w:rPr>
        <w:t>、</w:t>
      </w:r>
      <w:r>
        <w:rPr>
          <w:rFonts w:ascii="Times New Roman" w:hAnsi="Times New Roman"/>
        </w:rPr>
        <w:t>“</w:t>
      </w:r>
      <w:r>
        <w:rPr>
          <w:rFonts w:hint="eastAsia"/>
        </w:rPr>
        <w:t>暂缓通过</w:t>
      </w:r>
      <w:r>
        <w:rPr>
          <w:rFonts w:ascii="Times New Roman" w:hAnsi="Times New Roman"/>
        </w:rPr>
        <w:t>”</w:t>
      </w:r>
      <w:r>
        <w:rPr>
          <w:rFonts w:hint="eastAsia"/>
        </w:rPr>
        <w:t>和</w:t>
      </w:r>
      <w:r>
        <w:rPr>
          <w:rFonts w:ascii="Times New Roman" w:hAnsi="Times New Roman"/>
        </w:rPr>
        <w:t>“</w:t>
      </w:r>
      <w:r>
        <w:rPr>
          <w:rFonts w:hint="eastAsia"/>
        </w:rPr>
        <w:t>不通过</w:t>
      </w:r>
      <w:r>
        <w:rPr>
          <w:rFonts w:ascii="Times New Roman" w:hAnsi="Times New Roman"/>
        </w:rPr>
        <w:t>”</w:t>
      </w:r>
      <w:r>
        <w:rPr>
          <w:rFonts w:hint="eastAsia"/>
        </w:rPr>
        <w:t>三种。教育部评估中心根据专家委员会审议结果，正式发布评估结论。</w:t>
      </w:r>
    </w:p>
    <w:p w:rsidR="006E1EF1" w:rsidRDefault="006E1EF1">
      <w:pPr>
        <w:pStyle w:val="a4"/>
        <w:numPr>
          <w:ilvl w:val="0"/>
          <w:numId w:val="30"/>
        </w:numPr>
        <w:tabs>
          <w:tab w:val="left" w:pos="959"/>
        </w:tabs>
        <w:spacing w:line="382" w:lineRule="exact"/>
        <w:ind w:hanging="235"/>
        <w:rPr>
          <w:sz w:val="30"/>
        </w:rPr>
      </w:pPr>
      <w:r>
        <w:rPr>
          <w:rFonts w:hint="eastAsia"/>
          <w:spacing w:val="9"/>
          <w:sz w:val="30"/>
        </w:rPr>
        <w:t>结论使用</w:t>
      </w:r>
    </w:p>
    <w:p w:rsidR="006E1EF1" w:rsidRDefault="006E1EF1">
      <w:pPr>
        <w:pStyle w:val="a3"/>
        <w:spacing w:before="202" w:line="367" w:lineRule="auto"/>
        <w:ind w:left="104" w:right="520" w:firstLine="619"/>
      </w:pPr>
      <w:r>
        <w:rPr>
          <w:rFonts w:ascii="Times New Roman" w:hAnsi="Times New Roman"/>
        </w:rPr>
        <w:t>“</w:t>
      </w:r>
      <w:r>
        <w:rPr>
          <w:rFonts w:hint="eastAsia"/>
        </w:rPr>
        <w:t>通过</w:t>
      </w:r>
      <w:r>
        <w:rPr>
          <w:rFonts w:ascii="Times New Roman" w:hAnsi="Times New Roman"/>
        </w:rPr>
        <w:t>”</w:t>
      </w:r>
      <w:r>
        <w:rPr>
          <w:rFonts w:hint="eastAsia"/>
        </w:rPr>
        <w:t>的院校，进入下一轮普通高等学校的审核评估。学校的整改情况将作为审核评估的重要内容。</w:t>
      </w:r>
    </w:p>
    <w:p w:rsidR="006E1EF1" w:rsidRDefault="006E1EF1">
      <w:pPr>
        <w:pStyle w:val="a3"/>
        <w:ind w:left="723"/>
      </w:pPr>
      <w:r>
        <w:rPr>
          <w:rFonts w:ascii="Times New Roman" w:hAnsi="Times New Roman"/>
          <w:spacing w:val="6"/>
        </w:rPr>
        <w:t>“</w:t>
      </w:r>
      <w:r>
        <w:rPr>
          <w:rFonts w:hint="eastAsia"/>
          <w:spacing w:val="9"/>
        </w:rPr>
        <w:t>暂缓通过</w:t>
      </w:r>
      <w:r>
        <w:rPr>
          <w:rFonts w:ascii="Times New Roman" w:hAnsi="Times New Roman"/>
        </w:rPr>
        <w:t>”</w:t>
      </w:r>
      <w:r>
        <w:rPr>
          <w:rFonts w:hint="eastAsia"/>
          <w:spacing w:val="2"/>
        </w:rPr>
        <w:t>的学校整改期为</w:t>
      </w:r>
      <w:r>
        <w:rPr>
          <w:spacing w:val="2"/>
        </w:rPr>
        <w:t xml:space="preserve"> </w:t>
      </w:r>
      <w:r>
        <w:rPr>
          <w:rFonts w:ascii="Times New Roman" w:hAnsi="Times New Roman"/>
        </w:rPr>
        <w:t>2</w:t>
      </w:r>
      <w:r>
        <w:rPr>
          <w:rFonts w:ascii="Times New Roman" w:hAnsi="Times New Roman"/>
          <w:spacing w:val="40"/>
        </w:rPr>
        <w:t xml:space="preserve"> </w:t>
      </w:r>
      <w:r>
        <w:rPr>
          <w:rFonts w:hint="eastAsia"/>
          <w:spacing w:val="9"/>
        </w:rPr>
        <w:t>年，</w:t>
      </w:r>
      <w:r>
        <w:rPr>
          <w:rFonts w:ascii="Times New Roman" w:hAnsi="Times New Roman"/>
          <w:spacing w:val="6"/>
        </w:rPr>
        <w:t>“</w:t>
      </w:r>
      <w:r>
        <w:rPr>
          <w:rFonts w:hint="eastAsia"/>
          <w:spacing w:val="10"/>
        </w:rPr>
        <w:t>不通过</w:t>
      </w:r>
      <w:r>
        <w:rPr>
          <w:rFonts w:ascii="Times New Roman" w:hAnsi="Times New Roman"/>
          <w:spacing w:val="3"/>
        </w:rPr>
        <w:t>”</w:t>
      </w:r>
      <w:r>
        <w:rPr>
          <w:rFonts w:hint="eastAsia"/>
          <w:spacing w:val="9"/>
        </w:rPr>
        <w:t>的学校整改期为</w:t>
      </w:r>
    </w:p>
    <w:p w:rsidR="006E1EF1" w:rsidRDefault="006E1EF1">
      <w:pPr>
        <w:pStyle w:val="a3"/>
        <w:spacing w:before="201" w:line="367" w:lineRule="auto"/>
        <w:ind w:left="104" w:right="502"/>
        <w:jc w:val="both"/>
      </w:pPr>
      <w:r>
        <w:rPr>
          <w:rFonts w:ascii="Times New Roman" w:hAnsi="Times New Roman"/>
        </w:rPr>
        <w:t>3</w:t>
      </w:r>
      <w:r>
        <w:rPr>
          <w:rFonts w:ascii="Times New Roman" w:hAnsi="Times New Roman"/>
          <w:spacing w:val="7"/>
        </w:rPr>
        <w:t xml:space="preserve"> </w:t>
      </w:r>
      <w:r>
        <w:rPr>
          <w:rFonts w:hint="eastAsia"/>
          <w:spacing w:val="6"/>
        </w:rPr>
        <w:t>年。在整改期间，对结论为</w:t>
      </w:r>
      <w:r>
        <w:rPr>
          <w:rFonts w:ascii="Times New Roman" w:hAnsi="Times New Roman"/>
          <w:spacing w:val="3"/>
        </w:rPr>
        <w:t>“</w:t>
      </w:r>
      <w:r>
        <w:rPr>
          <w:rFonts w:hint="eastAsia"/>
          <w:spacing w:val="9"/>
        </w:rPr>
        <w:t>暂缓通过</w:t>
      </w:r>
      <w:r>
        <w:rPr>
          <w:rFonts w:ascii="Times New Roman" w:hAnsi="Times New Roman"/>
          <w:spacing w:val="3"/>
        </w:rPr>
        <w:t>”</w:t>
      </w:r>
      <w:r>
        <w:rPr>
          <w:rFonts w:hint="eastAsia"/>
          <w:spacing w:val="7"/>
        </w:rPr>
        <w:t>和</w:t>
      </w:r>
      <w:r>
        <w:rPr>
          <w:spacing w:val="7"/>
        </w:rPr>
        <w:t xml:space="preserve"> </w:t>
      </w:r>
      <w:r>
        <w:rPr>
          <w:rFonts w:ascii="Times New Roman" w:hAnsi="Times New Roman"/>
          <w:spacing w:val="3"/>
        </w:rPr>
        <w:t>“</w:t>
      </w:r>
      <w:r>
        <w:rPr>
          <w:rFonts w:hint="eastAsia"/>
          <w:spacing w:val="10"/>
        </w:rPr>
        <w:t>不通过</w:t>
      </w:r>
      <w:r>
        <w:rPr>
          <w:rFonts w:ascii="Times New Roman" w:hAnsi="Times New Roman"/>
          <w:spacing w:val="3"/>
        </w:rPr>
        <w:t>”</w:t>
      </w:r>
      <w:r>
        <w:rPr>
          <w:rFonts w:hint="eastAsia"/>
          <w:spacing w:val="6"/>
        </w:rPr>
        <w:t>的学校，将</w:t>
      </w:r>
      <w:r>
        <w:rPr>
          <w:rFonts w:hint="eastAsia"/>
          <w:spacing w:val="9"/>
        </w:rPr>
        <w:t>采取限制或减少招生数量、暂停备案新设本科专业等限制措施。</w:t>
      </w:r>
      <w:r>
        <w:rPr>
          <w:rFonts w:hint="eastAsia"/>
          <w:spacing w:val="8"/>
        </w:rPr>
        <w:t>整改期满后由学校提出重新接受评估的申请。重新评估获得通过的学校，可进入下一轮普通高等学校的审核评估，仍未通过的学校，将认定为教育教学质量低下，依据有关法律给与相应处罚。</w:t>
      </w:r>
    </w:p>
    <w:p w:rsidR="006E1EF1" w:rsidRDefault="006E1EF1">
      <w:pPr>
        <w:spacing w:line="367" w:lineRule="auto"/>
        <w:jc w:val="both"/>
        <w:sectPr w:rsidR="006E1EF1">
          <w:pgSz w:w="11910" w:h="16840"/>
          <w:pgMar w:top="1580" w:right="1080" w:bottom="1740" w:left="1540" w:header="0" w:footer="1551" w:gutter="0"/>
          <w:cols w:space="720"/>
        </w:sectPr>
      </w:pPr>
    </w:p>
    <w:p w:rsidR="006E1EF1" w:rsidRDefault="006E1EF1">
      <w:pPr>
        <w:pStyle w:val="a3"/>
        <w:rPr>
          <w:sz w:val="29"/>
        </w:rPr>
      </w:pPr>
    </w:p>
    <w:p w:rsidR="006E1EF1" w:rsidRDefault="006E1EF1">
      <w:pPr>
        <w:pStyle w:val="a3"/>
        <w:spacing w:before="58"/>
        <w:ind w:left="723"/>
        <w:rPr>
          <w:rFonts w:ascii="黑体" w:eastAsia="黑体"/>
        </w:rPr>
      </w:pPr>
      <w:r>
        <w:rPr>
          <w:rFonts w:ascii="黑体" w:eastAsia="黑体" w:hint="eastAsia"/>
        </w:rPr>
        <w:t>四、评估纪律与监督</w:t>
      </w:r>
    </w:p>
    <w:p w:rsidR="006E1EF1" w:rsidRDefault="006E1EF1">
      <w:pPr>
        <w:pStyle w:val="a3"/>
        <w:spacing w:before="204" w:line="364" w:lineRule="auto"/>
        <w:ind w:left="104" w:right="516" w:firstLine="619"/>
        <w:jc w:val="both"/>
      </w:pPr>
      <w:r>
        <w:rPr>
          <w:rFonts w:hint="eastAsia"/>
        </w:rPr>
        <w:t>实施</w:t>
      </w:r>
      <w:r>
        <w:rPr>
          <w:rFonts w:ascii="Times New Roman" w:hAnsi="Times New Roman"/>
        </w:rPr>
        <w:t>“</w:t>
      </w:r>
      <w:r>
        <w:rPr>
          <w:rFonts w:hint="eastAsia"/>
        </w:rPr>
        <w:t>阳光评估</w:t>
      </w:r>
      <w:r>
        <w:rPr>
          <w:rFonts w:ascii="Times New Roman" w:hAnsi="Times New Roman"/>
        </w:rPr>
        <w:t>”</w:t>
      </w:r>
      <w:r>
        <w:rPr>
          <w:rFonts w:hint="eastAsia"/>
        </w:rPr>
        <w:t>，推进评估信息公开、鼓励社会参与、加强评估监督、严肃评估纪律，确保评估工作公开、公正和公平。</w:t>
      </w:r>
    </w:p>
    <w:p w:rsidR="006E1EF1" w:rsidRDefault="006E1EF1">
      <w:pPr>
        <w:pStyle w:val="a4"/>
        <w:numPr>
          <w:ilvl w:val="0"/>
          <w:numId w:val="30"/>
        </w:numPr>
        <w:tabs>
          <w:tab w:val="left" w:pos="1113"/>
        </w:tabs>
        <w:spacing w:before="5"/>
        <w:ind w:left="1112" w:hanging="389"/>
        <w:rPr>
          <w:sz w:val="30"/>
        </w:rPr>
      </w:pPr>
      <w:r>
        <w:rPr>
          <w:rFonts w:hint="eastAsia"/>
          <w:spacing w:val="7"/>
          <w:sz w:val="30"/>
        </w:rPr>
        <w:t>评估信息公开</w:t>
      </w:r>
    </w:p>
    <w:p w:rsidR="006E1EF1" w:rsidRDefault="006E1EF1">
      <w:pPr>
        <w:pStyle w:val="a3"/>
        <w:spacing w:before="203" w:line="367" w:lineRule="auto"/>
        <w:ind w:left="104" w:right="521" w:firstLine="619"/>
        <w:jc w:val="both"/>
      </w:pPr>
      <w:r>
        <w:rPr>
          <w:rFonts w:hint="eastAsia"/>
          <w:spacing w:val="8"/>
        </w:rPr>
        <w:t>合格评估相关的政策文件与实施办法、评估标准、评估程序</w:t>
      </w:r>
      <w:r>
        <w:rPr>
          <w:rFonts w:hint="eastAsia"/>
          <w:spacing w:val="-11"/>
        </w:rPr>
        <w:t>和活动、评估专家名单、《学校自评报告》、教学基本状态有关数</w:t>
      </w:r>
      <w:r>
        <w:rPr>
          <w:rFonts w:hint="eastAsia"/>
          <w:spacing w:val="-10"/>
        </w:rPr>
        <w:t>据、《专家组评估报告》以及评估结论等，均在适当范围内予以公</w:t>
      </w:r>
      <w:r>
        <w:rPr>
          <w:rFonts w:hint="eastAsia"/>
          <w:spacing w:val="9"/>
        </w:rPr>
        <w:t>开。</w:t>
      </w:r>
    </w:p>
    <w:p w:rsidR="006E1EF1" w:rsidRDefault="006E1EF1">
      <w:pPr>
        <w:pStyle w:val="a3"/>
        <w:spacing w:line="367" w:lineRule="auto"/>
        <w:ind w:left="104" w:right="512" w:firstLine="619"/>
        <w:jc w:val="both"/>
      </w:pPr>
      <w:r>
        <w:rPr>
          <w:rFonts w:hint="eastAsia"/>
        </w:rPr>
        <w:t>建立社会各界广泛参与评估的工作机制，聘请行业、企业的专家参与评估工作。</w:t>
      </w:r>
    </w:p>
    <w:p w:rsidR="006E1EF1" w:rsidRDefault="006E1EF1">
      <w:pPr>
        <w:pStyle w:val="a4"/>
        <w:numPr>
          <w:ilvl w:val="0"/>
          <w:numId w:val="30"/>
        </w:numPr>
        <w:tabs>
          <w:tab w:val="left" w:pos="1103"/>
        </w:tabs>
        <w:spacing w:line="382" w:lineRule="exact"/>
        <w:ind w:left="1102" w:hanging="379"/>
        <w:rPr>
          <w:sz w:val="30"/>
        </w:rPr>
      </w:pPr>
      <w:r>
        <w:rPr>
          <w:rFonts w:hint="eastAsia"/>
          <w:spacing w:val="9"/>
          <w:sz w:val="30"/>
        </w:rPr>
        <w:t>评估监督</w:t>
      </w:r>
    </w:p>
    <w:p w:rsidR="006E1EF1" w:rsidRDefault="006E1EF1">
      <w:pPr>
        <w:pStyle w:val="a3"/>
        <w:spacing w:before="200" w:line="367" w:lineRule="auto"/>
        <w:ind w:left="104" w:right="503" w:firstLine="619"/>
        <w:jc w:val="both"/>
      </w:pPr>
      <w:r>
        <w:rPr>
          <w:rFonts w:hint="eastAsia"/>
          <w:spacing w:val="8"/>
        </w:rPr>
        <w:t>合格评估工作广泛接受教师、学生和社会各界的监督。评估</w:t>
      </w:r>
      <w:r>
        <w:rPr>
          <w:rFonts w:hint="eastAsia"/>
          <w:spacing w:val="9"/>
        </w:rPr>
        <w:t>专家委员会受教育部委托，监督检查参评学校和评估专家以及评</w:t>
      </w:r>
      <w:r>
        <w:rPr>
          <w:rFonts w:hint="eastAsia"/>
          <w:spacing w:val="8"/>
        </w:rPr>
        <w:t>估组织机构工作的规范性、公正性，检查评估有关规定的执行情</w:t>
      </w:r>
      <w:r>
        <w:rPr>
          <w:rFonts w:hint="eastAsia"/>
          <w:spacing w:val="9"/>
        </w:rPr>
        <w:t>况。</w:t>
      </w:r>
    </w:p>
    <w:p w:rsidR="006E1EF1" w:rsidRDefault="006E1EF1">
      <w:pPr>
        <w:pStyle w:val="a3"/>
        <w:spacing w:line="367" w:lineRule="auto"/>
        <w:ind w:left="104" w:right="502" w:firstLine="619"/>
        <w:jc w:val="both"/>
      </w:pPr>
      <w:r>
        <w:rPr>
          <w:rFonts w:hint="eastAsia"/>
          <w:spacing w:val="8"/>
        </w:rPr>
        <w:t>教育部设立举报电话和信箱，接受来自社会各方面的监督。对评估过程中发现的问题责令及时纠正，对违反相关规定的人员</w:t>
      </w:r>
      <w:r>
        <w:rPr>
          <w:rFonts w:hint="eastAsia"/>
          <w:spacing w:val="9"/>
        </w:rPr>
        <w:t>与行为进行深入调查，并视情节轻重对责任人进行追究，做出处理。</w:t>
      </w:r>
    </w:p>
    <w:p w:rsidR="006E1EF1" w:rsidRDefault="006E1EF1">
      <w:pPr>
        <w:spacing w:line="367" w:lineRule="auto"/>
        <w:jc w:val="both"/>
        <w:sectPr w:rsidR="006E1EF1">
          <w:pgSz w:w="11910" w:h="16840"/>
          <w:pgMar w:top="1580" w:right="1080" w:bottom="1740" w:left="1540" w:header="0" w:footer="1551" w:gutter="0"/>
          <w:cols w:space="720"/>
        </w:sectPr>
      </w:pPr>
    </w:p>
    <w:p w:rsidR="006E1EF1" w:rsidRDefault="006E1EF1">
      <w:pPr>
        <w:pStyle w:val="a3"/>
        <w:spacing w:before="58"/>
        <w:ind w:left="104"/>
        <w:rPr>
          <w:rFonts w:ascii="黑体" w:eastAsia="黑体"/>
        </w:rPr>
      </w:pPr>
      <w:r>
        <w:rPr>
          <w:rFonts w:ascii="黑体" w:eastAsia="黑体" w:hint="eastAsia"/>
        </w:rPr>
        <w:lastRenderedPageBreak/>
        <w:t>附件</w:t>
      </w:r>
      <w:r>
        <w:rPr>
          <w:rFonts w:ascii="黑体" w:eastAsia="黑体"/>
        </w:rPr>
        <w:t xml:space="preserve"> 2</w:t>
      </w:r>
    </w:p>
    <w:p w:rsidR="006E1EF1" w:rsidRDefault="006E1EF1">
      <w:pPr>
        <w:pStyle w:val="a3"/>
        <w:rPr>
          <w:rFonts w:ascii="黑体"/>
          <w:sz w:val="20"/>
        </w:rPr>
      </w:pPr>
    </w:p>
    <w:p w:rsidR="006E1EF1" w:rsidRDefault="006E1EF1">
      <w:pPr>
        <w:pStyle w:val="a3"/>
        <w:rPr>
          <w:rFonts w:ascii="黑体"/>
          <w:sz w:val="20"/>
        </w:rPr>
      </w:pPr>
    </w:p>
    <w:p w:rsidR="006E1EF1" w:rsidRDefault="00662B2E">
      <w:pPr>
        <w:pStyle w:val="a3"/>
        <w:spacing w:before="11"/>
        <w:rPr>
          <w:rFonts w:ascii="黑体"/>
          <w:sz w:val="16"/>
        </w:rPr>
      </w:pPr>
      <w:r>
        <w:rPr>
          <w:noProof/>
          <w:lang w:val="en-US"/>
        </w:rPr>
        <w:drawing>
          <wp:anchor distT="0" distB="0" distL="0" distR="0" simplePos="0" relativeHeight="251653120" behindDoc="0" locked="0" layoutInCell="1" allowOverlap="1">
            <wp:simplePos x="0" y="0"/>
            <wp:positionH relativeFrom="page">
              <wp:posOffset>1195070</wp:posOffset>
            </wp:positionH>
            <wp:positionV relativeFrom="paragraph">
              <wp:posOffset>162560</wp:posOffset>
            </wp:positionV>
            <wp:extent cx="5467350" cy="332105"/>
            <wp:effectExtent l="0" t="0" r="0" b="0"/>
            <wp:wrapTopAndBottom/>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67350" cy="332105"/>
                    </a:xfrm>
                    <a:prstGeom prst="rect">
                      <a:avLst/>
                    </a:prstGeom>
                    <a:noFill/>
                  </pic:spPr>
                </pic:pic>
              </a:graphicData>
            </a:graphic>
            <wp14:sizeRelH relativeFrom="page">
              <wp14:pctWidth>0</wp14:pctWidth>
            </wp14:sizeRelH>
            <wp14:sizeRelV relativeFrom="page">
              <wp14:pctHeight>0</wp14:pctHeight>
            </wp14:sizeRelV>
          </wp:anchor>
        </w:drawing>
      </w:r>
    </w:p>
    <w:p w:rsidR="006E1EF1" w:rsidRDefault="006E1EF1">
      <w:pPr>
        <w:pStyle w:val="a3"/>
        <w:spacing w:before="5"/>
        <w:rPr>
          <w:rFonts w:ascii="黑体"/>
          <w:sz w:val="27"/>
        </w:rPr>
      </w:pPr>
    </w:p>
    <w:tbl>
      <w:tblPr>
        <w:tblW w:w="0" w:type="auto"/>
        <w:tblInd w:w="249" w:type="dxa"/>
        <w:tblLayout w:type="fixed"/>
        <w:tblCellMar>
          <w:left w:w="0" w:type="dxa"/>
          <w:right w:w="0" w:type="dxa"/>
        </w:tblCellMar>
        <w:tblLook w:val="01E0" w:firstRow="1" w:lastRow="1" w:firstColumn="1" w:lastColumn="1" w:noHBand="0" w:noVBand="0"/>
      </w:tblPr>
      <w:tblGrid>
        <w:gridCol w:w="3619"/>
        <w:gridCol w:w="970"/>
        <w:gridCol w:w="2293"/>
      </w:tblGrid>
      <w:tr w:rsidR="006E1EF1">
        <w:trPr>
          <w:trHeight w:val="487"/>
        </w:trPr>
        <w:tc>
          <w:tcPr>
            <w:tcW w:w="3619" w:type="dxa"/>
          </w:tcPr>
          <w:p w:rsidR="006E1EF1" w:rsidRDefault="006E1EF1">
            <w:pPr>
              <w:pStyle w:val="TableParagraph"/>
              <w:spacing w:line="320" w:lineRule="exact"/>
              <w:ind w:left="1413"/>
              <w:rPr>
                <w:rFonts w:ascii="黑体" w:eastAsia="黑体"/>
                <w:sz w:val="28"/>
              </w:rPr>
            </w:pPr>
            <w:r>
              <w:rPr>
                <w:rFonts w:ascii="黑体" w:eastAsia="黑体" w:hint="eastAsia"/>
                <w:sz w:val="28"/>
              </w:rPr>
              <w:t>一级指标</w:t>
            </w:r>
          </w:p>
        </w:tc>
        <w:tc>
          <w:tcPr>
            <w:tcW w:w="970" w:type="dxa"/>
          </w:tcPr>
          <w:p w:rsidR="006E1EF1" w:rsidRDefault="006E1EF1">
            <w:pPr>
              <w:pStyle w:val="TableParagraph"/>
              <w:rPr>
                <w:rFonts w:ascii="Times New Roman"/>
                <w:sz w:val="28"/>
              </w:rPr>
            </w:pPr>
          </w:p>
        </w:tc>
        <w:tc>
          <w:tcPr>
            <w:tcW w:w="2293" w:type="dxa"/>
          </w:tcPr>
          <w:p w:rsidR="006E1EF1" w:rsidRDefault="006E1EF1">
            <w:pPr>
              <w:pStyle w:val="TableParagraph"/>
              <w:spacing w:line="320" w:lineRule="exact"/>
              <w:ind w:left="1082"/>
              <w:rPr>
                <w:rFonts w:ascii="黑体" w:eastAsia="黑体"/>
                <w:sz w:val="28"/>
              </w:rPr>
            </w:pPr>
            <w:r>
              <w:rPr>
                <w:rFonts w:ascii="黑体" w:eastAsia="黑体" w:hint="eastAsia"/>
                <w:sz w:val="28"/>
              </w:rPr>
              <w:t>二级指标</w:t>
            </w:r>
          </w:p>
        </w:tc>
      </w:tr>
      <w:tr w:rsidR="006E1EF1">
        <w:trPr>
          <w:trHeight w:val="542"/>
        </w:trPr>
        <w:tc>
          <w:tcPr>
            <w:tcW w:w="3619" w:type="dxa"/>
          </w:tcPr>
          <w:p w:rsidR="006E1EF1" w:rsidRDefault="006E1EF1">
            <w:pPr>
              <w:pStyle w:val="TableParagraph"/>
              <w:rPr>
                <w:rFonts w:ascii="Times New Roman"/>
                <w:sz w:val="28"/>
              </w:rPr>
            </w:pPr>
          </w:p>
        </w:tc>
        <w:tc>
          <w:tcPr>
            <w:tcW w:w="970" w:type="dxa"/>
          </w:tcPr>
          <w:p w:rsidR="006E1EF1" w:rsidRDefault="006E1EF1">
            <w:pPr>
              <w:pStyle w:val="TableParagraph"/>
              <w:spacing w:before="196"/>
              <w:ind w:right="71"/>
              <w:jc w:val="right"/>
              <w:rPr>
                <w:rFonts w:ascii="Times New Roman"/>
                <w:sz w:val="28"/>
              </w:rPr>
            </w:pPr>
            <w:r>
              <w:rPr>
                <w:rFonts w:ascii="Times New Roman"/>
                <w:sz w:val="28"/>
              </w:rPr>
              <w:t>1.1</w:t>
            </w:r>
          </w:p>
        </w:tc>
        <w:tc>
          <w:tcPr>
            <w:tcW w:w="2293" w:type="dxa"/>
          </w:tcPr>
          <w:p w:rsidR="006E1EF1" w:rsidRDefault="006E1EF1">
            <w:pPr>
              <w:pStyle w:val="TableParagraph"/>
              <w:spacing w:before="177" w:line="345" w:lineRule="exact"/>
              <w:ind w:left="74"/>
              <w:rPr>
                <w:sz w:val="28"/>
              </w:rPr>
            </w:pPr>
            <w:r>
              <w:rPr>
                <w:rFonts w:hint="eastAsia"/>
                <w:sz w:val="28"/>
              </w:rPr>
              <w:t>学校定位</w:t>
            </w:r>
          </w:p>
        </w:tc>
      </w:tr>
      <w:tr w:rsidR="006E1EF1">
        <w:trPr>
          <w:trHeight w:val="360"/>
        </w:trPr>
        <w:tc>
          <w:tcPr>
            <w:tcW w:w="3619" w:type="dxa"/>
          </w:tcPr>
          <w:p w:rsidR="006E1EF1" w:rsidRDefault="006E1EF1">
            <w:pPr>
              <w:pStyle w:val="TableParagraph"/>
              <w:spacing w:line="340" w:lineRule="exact"/>
              <w:ind w:left="50"/>
              <w:rPr>
                <w:sz w:val="28"/>
              </w:rPr>
            </w:pPr>
            <w:r>
              <w:rPr>
                <w:rFonts w:ascii="Times New Roman" w:eastAsia="Times New Roman"/>
                <w:sz w:val="28"/>
              </w:rPr>
              <w:t>1</w:t>
            </w:r>
            <w:r>
              <w:rPr>
                <w:rFonts w:hint="eastAsia"/>
                <w:sz w:val="28"/>
              </w:rPr>
              <w:t>．办学思路与领导作用</w:t>
            </w:r>
          </w:p>
        </w:tc>
        <w:tc>
          <w:tcPr>
            <w:tcW w:w="970" w:type="dxa"/>
          </w:tcPr>
          <w:p w:rsidR="006E1EF1" w:rsidRDefault="006E1EF1">
            <w:pPr>
              <w:pStyle w:val="TableParagraph"/>
              <w:spacing w:before="13"/>
              <w:ind w:right="71"/>
              <w:jc w:val="right"/>
              <w:rPr>
                <w:rFonts w:ascii="Times New Roman"/>
                <w:sz w:val="28"/>
              </w:rPr>
            </w:pPr>
            <w:r>
              <w:rPr>
                <w:rFonts w:ascii="Times New Roman"/>
                <w:sz w:val="28"/>
              </w:rPr>
              <w:t>1.2</w:t>
            </w:r>
          </w:p>
        </w:tc>
        <w:tc>
          <w:tcPr>
            <w:tcW w:w="2293" w:type="dxa"/>
          </w:tcPr>
          <w:p w:rsidR="006E1EF1" w:rsidRDefault="006E1EF1">
            <w:pPr>
              <w:pStyle w:val="TableParagraph"/>
              <w:spacing w:line="340" w:lineRule="exact"/>
              <w:ind w:left="74"/>
              <w:rPr>
                <w:sz w:val="28"/>
              </w:rPr>
            </w:pPr>
            <w:r>
              <w:rPr>
                <w:rFonts w:hint="eastAsia"/>
                <w:sz w:val="28"/>
              </w:rPr>
              <w:t>领导作用</w:t>
            </w:r>
          </w:p>
        </w:tc>
      </w:tr>
      <w:tr w:rsidR="006E1EF1">
        <w:trPr>
          <w:trHeight w:val="471"/>
        </w:trPr>
        <w:tc>
          <w:tcPr>
            <w:tcW w:w="3619" w:type="dxa"/>
          </w:tcPr>
          <w:p w:rsidR="006E1EF1" w:rsidRDefault="006E1EF1">
            <w:pPr>
              <w:pStyle w:val="TableParagraph"/>
              <w:rPr>
                <w:rFonts w:ascii="Times New Roman"/>
                <w:sz w:val="28"/>
              </w:rPr>
            </w:pPr>
          </w:p>
        </w:tc>
        <w:tc>
          <w:tcPr>
            <w:tcW w:w="970" w:type="dxa"/>
          </w:tcPr>
          <w:p w:rsidR="006E1EF1" w:rsidRDefault="006E1EF1">
            <w:pPr>
              <w:pStyle w:val="TableParagraph"/>
              <w:spacing w:before="13"/>
              <w:ind w:right="71"/>
              <w:jc w:val="right"/>
              <w:rPr>
                <w:rFonts w:ascii="Times New Roman"/>
                <w:sz w:val="28"/>
              </w:rPr>
            </w:pPr>
            <w:r>
              <w:rPr>
                <w:rFonts w:ascii="Times New Roman"/>
                <w:sz w:val="28"/>
              </w:rPr>
              <w:t>1.3</w:t>
            </w:r>
          </w:p>
        </w:tc>
        <w:tc>
          <w:tcPr>
            <w:tcW w:w="2293" w:type="dxa"/>
          </w:tcPr>
          <w:p w:rsidR="006E1EF1" w:rsidRDefault="006E1EF1">
            <w:pPr>
              <w:pStyle w:val="TableParagraph"/>
              <w:spacing w:line="353" w:lineRule="exact"/>
              <w:ind w:left="74"/>
              <w:rPr>
                <w:sz w:val="28"/>
              </w:rPr>
            </w:pPr>
            <w:r>
              <w:rPr>
                <w:rFonts w:hint="eastAsia"/>
                <w:sz w:val="28"/>
              </w:rPr>
              <w:t>人才培养模式</w:t>
            </w:r>
          </w:p>
        </w:tc>
      </w:tr>
      <w:tr w:rsidR="006E1EF1">
        <w:trPr>
          <w:trHeight w:val="471"/>
        </w:trPr>
        <w:tc>
          <w:tcPr>
            <w:tcW w:w="3619" w:type="dxa"/>
          </w:tcPr>
          <w:p w:rsidR="006E1EF1" w:rsidRDefault="006E1EF1">
            <w:pPr>
              <w:pStyle w:val="TableParagraph"/>
              <w:rPr>
                <w:rFonts w:ascii="Times New Roman"/>
                <w:sz w:val="28"/>
              </w:rPr>
            </w:pPr>
          </w:p>
        </w:tc>
        <w:tc>
          <w:tcPr>
            <w:tcW w:w="970" w:type="dxa"/>
          </w:tcPr>
          <w:p w:rsidR="006E1EF1" w:rsidRDefault="006E1EF1">
            <w:pPr>
              <w:pStyle w:val="TableParagraph"/>
              <w:spacing w:before="125"/>
              <w:ind w:right="71"/>
              <w:jc w:val="right"/>
              <w:rPr>
                <w:rFonts w:ascii="Times New Roman"/>
                <w:sz w:val="28"/>
              </w:rPr>
            </w:pPr>
            <w:r>
              <w:rPr>
                <w:rFonts w:ascii="Times New Roman"/>
                <w:sz w:val="28"/>
              </w:rPr>
              <w:t>2.1</w:t>
            </w:r>
          </w:p>
        </w:tc>
        <w:tc>
          <w:tcPr>
            <w:tcW w:w="2293" w:type="dxa"/>
          </w:tcPr>
          <w:p w:rsidR="006E1EF1" w:rsidRDefault="006E1EF1">
            <w:pPr>
              <w:pStyle w:val="TableParagraph"/>
              <w:spacing w:before="106" w:line="345" w:lineRule="exact"/>
              <w:ind w:left="74"/>
              <w:rPr>
                <w:sz w:val="28"/>
              </w:rPr>
            </w:pPr>
            <w:r>
              <w:rPr>
                <w:rFonts w:hint="eastAsia"/>
                <w:sz w:val="28"/>
              </w:rPr>
              <w:t>数量与结构</w:t>
            </w:r>
          </w:p>
        </w:tc>
      </w:tr>
      <w:tr w:rsidR="006E1EF1">
        <w:trPr>
          <w:trHeight w:val="335"/>
        </w:trPr>
        <w:tc>
          <w:tcPr>
            <w:tcW w:w="3619" w:type="dxa"/>
          </w:tcPr>
          <w:p w:rsidR="006E1EF1" w:rsidRDefault="006E1EF1">
            <w:pPr>
              <w:pStyle w:val="TableParagraph"/>
              <w:spacing w:line="315" w:lineRule="exact"/>
              <w:ind w:left="50"/>
              <w:rPr>
                <w:sz w:val="28"/>
              </w:rPr>
            </w:pPr>
            <w:r>
              <w:rPr>
                <w:rFonts w:ascii="Times New Roman" w:eastAsia="Times New Roman"/>
                <w:sz w:val="28"/>
              </w:rPr>
              <w:t>2</w:t>
            </w:r>
            <w:r>
              <w:rPr>
                <w:rFonts w:hint="eastAsia"/>
                <w:sz w:val="28"/>
              </w:rPr>
              <w:t>．教师队伍</w:t>
            </w:r>
          </w:p>
        </w:tc>
        <w:tc>
          <w:tcPr>
            <w:tcW w:w="970" w:type="dxa"/>
          </w:tcPr>
          <w:p w:rsidR="006E1EF1" w:rsidRDefault="006E1EF1">
            <w:pPr>
              <w:pStyle w:val="TableParagraph"/>
              <w:spacing w:before="13" w:line="302" w:lineRule="exact"/>
              <w:ind w:right="71"/>
              <w:jc w:val="right"/>
              <w:rPr>
                <w:rFonts w:ascii="Times New Roman"/>
                <w:sz w:val="28"/>
              </w:rPr>
            </w:pPr>
            <w:r>
              <w:rPr>
                <w:rFonts w:ascii="Times New Roman"/>
                <w:sz w:val="28"/>
              </w:rPr>
              <w:t>2.2</w:t>
            </w:r>
          </w:p>
        </w:tc>
        <w:tc>
          <w:tcPr>
            <w:tcW w:w="2293" w:type="dxa"/>
          </w:tcPr>
          <w:p w:rsidR="006E1EF1" w:rsidRDefault="006E1EF1">
            <w:pPr>
              <w:pStyle w:val="TableParagraph"/>
              <w:spacing w:line="315" w:lineRule="exact"/>
              <w:ind w:left="74"/>
              <w:rPr>
                <w:sz w:val="28"/>
              </w:rPr>
            </w:pPr>
            <w:r>
              <w:rPr>
                <w:rFonts w:hint="eastAsia"/>
                <w:sz w:val="28"/>
              </w:rPr>
              <w:t>教育教学水平</w:t>
            </w:r>
          </w:p>
        </w:tc>
      </w:tr>
    </w:tbl>
    <w:p w:rsidR="006E1EF1" w:rsidRDefault="006E1EF1">
      <w:pPr>
        <w:spacing w:before="19"/>
        <w:ind w:left="4396"/>
        <w:rPr>
          <w:sz w:val="28"/>
        </w:rPr>
      </w:pPr>
      <w:r>
        <w:rPr>
          <w:rFonts w:ascii="Times New Roman" w:eastAsia="Times New Roman"/>
          <w:sz w:val="28"/>
        </w:rPr>
        <w:t xml:space="preserve">2.3 </w:t>
      </w:r>
      <w:r>
        <w:rPr>
          <w:rFonts w:hint="eastAsia"/>
          <w:sz w:val="28"/>
        </w:rPr>
        <w:t>培养培训</w:t>
      </w:r>
    </w:p>
    <w:p w:rsidR="006E1EF1" w:rsidRDefault="006E1EF1">
      <w:pPr>
        <w:pStyle w:val="a3"/>
        <w:spacing w:before="3"/>
        <w:rPr>
          <w:sz w:val="37"/>
        </w:rPr>
      </w:pPr>
    </w:p>
    <w:p w:rsidR="006E1EF1" w:rsidRDefault="006E1EF1">
      <w:pPr>
        <w:pStyle w:val="a4"/>
        <w:numPr>
          <w:ilvl w:val="0"/>
          <w:numId w:val="29"/>
        </w:numPr>
        <w:tabs>
          <w:tab w:val="left" w:pos="726"/>
          <w:tab w:val="left" w:pos="4396"/>
        </w:tabs>
        <w:spacing w:line="156" w:lineRule="auto"/>
        <w:ind w:hanging="434"/>
        <w:rPr>
          <w:sz w:val="28"/>
        </w:rPr>
      </w:pPr>
      <w:r>
        <w:rPr>
          <w:rFonts w:hint="eastAsia"/>
          <w:spacing w:val="9"/>
          <w:position w:val="-17"/>
          <w:sz w:val="28"/>
        </w:rPr>
        <w:t>教学条件与</w:t>
      </w:r>
      <w:r>
        <w:rPr>
          <w:rFonts w:hint="eastAsia"/>
          <w:spacing w:val="7"/>
          <w:position w:val="-17"/>
          <w:sz w:val="28"/>
        </w:rPr>
        <w:t>利</w:t>
      </w:r>
      <w:r>
        <w:rPr>
          <w:rFonts w:hint="eastAsia"/>
          <w:position w:val="-17"/>
          <w:sz w:val="28"/>
        </w:rPr>
        <w:t>用</w:t>
      </w:r>
      <w:r>
        <w:rPr>
          <w:position w:val="-17"/>
          <w:sz w:val="28"/>
        </w:rPr>
        <w:tab/>
      </w:r>
      <w:r>
        <w:rPr>
          <w:rFonts w:ascii="Times New Roman" w:eastAsia="Times New Roman"/>
          <w:spacing w:val="2"/>
          <w:sz w:val="28"/>
        </w:rPr>
        <w:t>3.1</w:t>
      </w:r>
      <w:r>
        <w:rPr>
          <w:rFonts w:ascii="Times New Roman" w:eastAsia="Times New Roman"/>
          <w:spacing w:val="6"/>
          <w:sz w:val="28"/>
        </w:rPr>
        <w:t xml:space="preserve"> </w:t>
      </w:r>
      <w:r>
        <w:rPr>
          <w:rFonts w:hint="eastAsia"/>
          <w:spacing w:val="9"/>
          <w:sz w:val="28"/>
        </w:rPr>
        <w:t>教学基本设施</w:t>
      </w:r>
    </w:p>
    <w:p w:rsidR="006E1EF1" w:rsidRDefault="006E1EF1">
      <w:pPr>
        <w:spacing w:line="268" w:lineRule="exact"/>
        <w:ind w:left="4396"/>
        <w:rPr>
          <w:sz w:val="28"/>
        </w:rPr>
      </w:pPr>
      <w:r>
        <w:rPr>
          <w:rFonts w:ascii="Times New Roman" w:eastAsia="Times New Roman"/>
          <w:sz w:val="28"/>
        </w:rPr>
        <w:t xml:space="preserve">3.2 </w:t>
      </w:r>
      <w:r>
        <w:rPr>
          <w:rFonts w:hint="eastAsia"/>
          <w:sz w:val="28"/>
        </w:rPr>
        <w:t>经费投入</w:t>
      </w:r>
    </w:p>
    <w:p w:rsidR="006E1EF1" w:rsidRDefault="006E1EF1">
      <w:pPr>
        <w:pStyle w:val="a3"/>
        <w:spacing w:before="10"/>
        <w:rPr>
          <w:sz w:val="18"/>
        </w:rPr>
      </w:pPr>
    </w:p>
    <w:p w:rsidR="006E1EF1" w:rsidRDefault="006E1EF1">
      <w:pPr>
        <w:rPr>
          <w:sz w:val="18"/>
        </w:rPr>
        <w:sectPr w:rsidR="006E1EF1">
          <w:pgSz w:w="11910" w:h="16840"/>
          <w:pgMar w:top="1580" w:right="1080" w:bottom="1740" w:left="1540" w:header="0" w:footer="1551" w:gutter="0"/>
          <w:cols w:space="720"/>
        </w:sectPr>
      </w:pPr>
    </w:p>
    <w:p w:rsidR="006E1EF1" w:rsidRDefault="006E1EF1">
      <w:pPr>
        <w:pStyle w:val="a3"/>
        <w:spacing w:before="7"/>
        <w:rPr>
          <w:sz w:val="33"/>
        </w:rPr>
      </w:pPr>
    </w:p>
    <w:p w:rsidR="006E1EF1" w:rsidRDefault="006E1EF1">
      <w:pPr>
        <w:pStyle w:val="a4"/>
        <w:numPr>
          <w:ilvl w:val="0"/>
          <w:numId w:val="29"/>
        </w:numPr>
        <w:tabs>
          <w:tab w:val="left" w:pos="726"/>
        </w:tabs>
        <w:ind w:hanging="434"/>
        <w:rPr>
          <w:sz w:val="28"/>
        </w:rPr>
      </w:pPr>
      <w:r>
        <w:rPr>
          <w:rFonts w:hint="eastAsia"/>
          <w:spacing w:val="6"/>
          <w:sz w:val="28"/>
        </w:rPr>
        <w:t>专业与课程建设</w:t>
      </w:r>
    </w:p>
    <w:p w:rsidR="006E1EF1" w:rsidRDefault="006E1EF1">
      <w:pPr>
        <w:pStyle w:val="a4"/>
        <w:numPr>
          <w:ilvl w:val="1"/>
          <w:numId w:val="29"/>
        </w:numPr>
        <w:tabs>
          <w:tab w:val="left" w:pos="801"/>
        </w:tabs>
        <w:spacing w:before="70"/>
        <w:ind w:hanging="509"/>
        <w:rPr>
          <w:sz w:val="28"/>
        </w:rPr>
      </w:pPr>
      <w:r>
        <w:rPr>
          <w:spacing w:val="9"/>
          <w:sz w:val="28"/>
        </w:rPr>
        <w:br w:type="column"/>
      </w:r>
      <w:r>
        <w:rPr>
          <w:rFonts w:hint="eastAsia"/>
          <w:spacing w:val="9"/>
          <w:sz w:val="28"/>
        </w:rPr>
        <w:lastRenderedPageBreak/>
        <w:t>专业建设</w:t>
      </w:r>
    </w:p>
    <w:p w:rsidR="006E1EF1" w:rsidRDefault="006E1EF1">
      <w:pPr>
        <w:pStyle w:val="a4"/>
        <w:numPr>
          <w:ilvl w:val="1"/>
          <w:numId w:val="29"/>
        </w:numPr>
        <w:tabs>
          <w:tab w:val="left" w:pos="801"/>
        </w:tabs>
        <w:spacing w:before="1"/>
        <w:ind w:hanging="509"/>
        <w:rPr>
          <w:sz w:val="28"/>
        </w:rPr>
      </w:pPr>
      <w:r>
        <w:rPr>
          <w:rFonts w:hint="eastAsia"/>
          <w:spacing w:val="9"/>
          <w:sz w:val="28"/>
        </w:rPr>
        <w:t>课程与教学</w:t>
      </w:r>
    </w:p>
    <w:p w:rsidR="006E1EF1" w:rsidRDefault="006E1EF1">
      <w:pPr>
        <w:pStyle w:val="a4"/>
        <w:numPr>
          <w:ilvl w:val="1"/>
          <w:numId w:val="29"/>
        </w:numPr>
        <w:tabs>
          <w:tab w:val="left" w:pos="801"/>
        </w:tabs>
        <w:spacing w:before="1"/>
        <w:ind w:hanging="509"/>
        <w:rPr>
          <w:sz w:val="28"/>
        </w:rPr>
      </w:pPr>
      <w:r>
        <w:rPr>
          <w:rFonts w:hint="eastAsia"/>
          <w:spacing w:val="9"/>
          <w:sz w:val="28"/>
        </w:rPr>
        <w:t>实践教学</w:t>
      </w:r>
    </w:p>
    <w:p w:rsidR="006E1EF1" w:rsidRDefault="006E1EF1">
      <w:pPr>
        <w:rPr>
          <w:sz w:val="28"/>
        </w:rPr>
        <w:sectPr w:rsidR="006E1EF1">
          <w:type w:val="continuous"/>
          <w:pgSz w:w="11910" w:h="16840"/>
          <w:pgMar w:top="1580" w:right="1080" w:bottom="1740" w:left="1540" w:header="720" w:footer="720" w:gutter="0"/>
          <w:cols w:num="2" w:space="720" w:equalWidth="0">
            <w:col w:w="2785" w:space="1319"/>
            <w:col w:w="5186"/>
          </w:cols>
        </w:sectPr>
      </w:pPr>
    </w:p>
    <w:p w:rsidR="006E1EF1" w:rsidRDefault="006E1EF1">
      <w:pPr>
        <w:pStyle w:val="a4"/>
        <w:numPr>
          <w:ilvl w:val="0"/>
          <w:numId w:val="29"/>
        </w:numPr>
        <w:tabs>
          <w:tab w:val="left" w:pos="727"/>
          <w:tab w:val="left" w:pos="4396"/>
        </w:tabs>
        <w:spacing w:before="46" w:line="156" w:lineRule="auto"/>
        <w:ind w:left="726"/>
        <w:rPr>
          <w:sz w:val="28"/>
        </w:rPr>
      </w:pPr>
      <w:r>
        <w:rPr>
          <w:rFonts w:hint="eastAsia"/>
          <w:spacing w:val="9"/>
          <w:position w:val="-17"/>
          <w:sz w:val="28"/>
        </w:rPr>
        <w:lastRenderedPageBreak/>
        <w:t>质量管</w:t>
      </w:r>
      <w:r>
        <w:rPr>
          <w:rFonts w:hint="eastAsia"/>
          <w:position w:val="-17"/>
          <w:sz w:val="28"/>
        </w:rPr>
        <w:t>理</w:t>
      </w:r>
      <w:r>
        <w:rPr>
          <w:position w:val="-17"/>
          <w:sz w:val="28"/>
        </w:rPr>
        <w:tab/>
      </w:r>
      <w:r>
        <w:rPr>
          <w:rFonts w:ascii="Times New Roman" w:eastAsia="Times New Roman"/>
          <w:spacing w:val="2"/>
          <w:sz w:val="28"/>
        </w:rPr>
        <w:t>5.1</w:t>
      </w:r>
      <w:r>
        <w:rPr>
          <w:rFonts w:ascii="Times New Roman" w:eastAsia="Times New Roman"/>
          <w:spacing w:val="6"/>
          <w:sz w:val="28"/>
        </w:rPr>
        <w:t xml:space="preserve"> </w:t>
      </w:r>
      <w:r>
        <w:rPr>
          <w:rFonts w:hint="eastAsia"/>
          <w:spacing w:val="9"/>
          <w:sz w:val="28"/>
        </w:rPr>
        <w:t>教学管理队伍</w:t>
      </w:r>
    </w:p>
    <w:p w:rsidR="006E1EF1" w:rsidRDefault="006E1EF1">
      <w:pPr>
        <w:spacing w:line="271" w:lineRule="exact"/>
        <w:ind w:left="4396"/>
        <w:rPr>
          <w:sz w:val="28"/>
        </w:rPr>
      </w:pPr>
      <w:r>
        <w:rPr>
          <w:rFonts w:ascii="Times New Roman" w:eastAsia="Times New Roman"/>
          <w:spacing w:val="2"/>
          <w:sz w:val="28"/>
        </w:rPr>
        <w:t>5.2</w:t>
      </w:r>
      <w:r>
        <w:rPr>
          <w:rFonts w:ascii="Times New Roman" w:eastAsia="Times New Roman"/>
          <w:spacing w:val="7"/>
          <w:sz w:val="28"/>
        </w:rPr>
        <w:t xml:space="preserve">  </w:t>
      </w:r>
      <w:r>
        <w:rPr>
          <w:rFonts w:hint="eastAsia"/>
          <w:spacing w:val="9"/>
          <w:sz w:val="28"/>
        </w:rPr>
        <w:t>质量监控</w:t>
      </w:r>
    </w:p>
    <w:p w:rsidR="006E1EF1" w:rsidRDefault="006E1EF1">
      <w:pPr>
        <w:pStyle w:val="a4"/>
        <w:numPr>
          <w:ilvl w:val="0"/>
          <w:numId w:val="29"/>
        </w:numPr>
        <w:tabs>
          <w:tab w:val="left" w:pos="726"/>
          <w:tab w:val="left" w:pos="4396"/>
        </w:tabs>
        <w:spacing w:before="237" w:line="449" w:lineRule="exact"/>
        <w:ind w:hanging="434"/>
        <w:rPr>
          <w:sz w:val="28"/>
        </w:rPr>
      </w:pPr>
      <w:r>
        <w:rPr>
          <w:rFonts w:hint="eastAsia"/>
          <w:spacing w:val="9"/>
          <w:sz w:val="28"/>
        </w:rPr>
        <w:t>学风建设与</w:t>
      </w:r>
      <w:r>
        <w:rPr>
          <w:rFonts w:hint="eastAsia"/>
          <w:spacing w:val="7"/>
          <w:sz w:val="28"/>
        </w:rPr>
        <w:t>学</w:t>
      </w:r>
      <w:r>
        <w:rPr>
          <w:rFonts w:hint="eastAsia"/>
          <w:spacing w:val="9"/>
          <w:sz w:val="28"/>
        </w:rPr>
        <w:t>生指</w:t>
      </w:r>
      <w:r>
        <w:rPr>
          <w:rFonts w:hint="eastAsia"/>
          <w:sz w:val="28"/>
        </w:rPr>
        <w:t>导</w:t>
      </w:r>
      <w:r>
        <w:rPr>
          <w:sz w:val="28"/>
        </w:rPr>
        <w:tab/>
      </w:r>
      <w:r>
        <w:rPr>
          <w:rFonts w:ascii="Times New Roman" w:eastAsia="Times New Roman"/>
          <w:spacing w:val="2"/>
          <w:position w:val="18"/>
          <w:sz w:val="28"/>
        </w:rPr>
        <w:t xml:space="preserve">6.1 </w:t>
      </w:r>
      <w:r>
        <w:rPr>
          <w:rFonts w:ascii="Times New Roman" w:eastAsia="Times New Roman"/>
          <w:spacing w:val="12"/>
          <w:position w:val="18"/>
          <w:sz w:val="28"/>
        </w:rPr>
        <w:t xml:space="preserve"> </w:t>
      </w:r>
      <w:r>
        <w:rPr>
          <w:rFonts w:hint="eastAsia"/>
          <w:spacing w:val="9"/>
          <w:position w:val="18"/>
          <w:sz w:val="28"/>
        </w:rPr>
        <w:t>学风建设</w:t>
      </w:r>
    </w:p>
    <w:p w:rsidR="006E1EF1" w:rsidRDefault="006E1EF1">
      <w:pPr>
        <w:spacing w:line="269" w:lineRule="exact"/>
        <w:ind w:left="4396"/>
        <w:rPr>
          <w:sz w:val="28"/>
        </w:rPr>
      </w:pPr>
      <w:r>
        <w:rPr>
          <w:rFonts w:ascii="Times New Roman" w:eastAsia="Times New Roman"/>
          <w:sz w:val="28"/>
        </w:rPr>
        <w:t xml:space="preserve">6.2 </w:t>
      </w:r>
      <w:r>
        <w:rPr>
          <w:rFonts w:hint="eastAsia"/>
          <w:sz w:val="28"/>
        </w:rPr>
        <w:t>指导与服务</w:t>
      </w:r>
    </w:p>
    <w:p w:rsidR="006E1EF1" w:rsidRDefault="006E1EF1">
      <w:pPr>
        <w:pStyle w:val="a3"/>
        <w:rPr>
          <w:sz w:val="20"/>
        </w:rPr>
      </w:pPr>
    </w:p>
    <w:p w:rsidR="006E1EF1" w:rsidRDefault="006E1EF1">
      <w:pPr>
        <w:pStyle w:val="a3"/>
        <w:spacing w:before="4"/>
        <w:rPr>
          <w:sz w:val="15"/>
        </w:rPr>
      </w:pPr>
    </w:p>
    <w:p w:rsidR="006E1EF1" w:rsidRDefault="006E1EF1">
      <w:pPr>
        <w:rPr>
          <w:sz w:val="15"/>
        </w:rPr>
        <w:sectPr w:rsidR="006E1EF1">
          <w:type w:val="continuous"/>
          <w:pgSz w:w="11910" w:h="16840"/>
          <w:pgMar w:top="1580" w:right="1080" w:bottom="1740" w:left="1540" w:header="720" w:footer="720" w:gutter="0"/>
          <w:cols w:space="720"/>
        </w:sectPr>
      </w:pPr>
    </w:p>
    <w:p w:rsidR="006E1EF1" w:rsidRDefault="006E1EF1">
      <w:pPr>
        <w:pStyle w:val="a3"/>
      </w:pPr>
    </w:p>
    <w:p w:rsidR="006E1EF1" w:rsidRDefault="006E1EF1">
      <w:pPr>
        <w:pStyle w:val="a3"/>
        <w:spacing w:before="8"/>
        <w:rPr>
          <w:sz w:val="31"/>
        </w:rPr>
      </w:pPr>
    </w:p>
    <w:p w:rsidR="006E1EF1" w:rsidRDefault="006E1EF1">
      <w:pPr>
        <w:pStyle w:val="a4"/>
        <w:numPr>
          <w:ilvl w:val="0"/>
          <w:numId w:val="29"/>
        </w:numPr>
        <w:tabs>
          <w:tab w:val="left" w:pos="727"/>
        </w:tabs>
        <w:ind w:left="726"/>
        <w:rPr>
          <w:sz w:val="28"/>
        </w:rPr>
      </w:pPr>
      <w:r>
        <w:rPr>
          <w:rFonts w:hint="eastAsia"/>
          <w:spacing w:val="9"/>
          <w:sz w:val="28"/>
        </w:rPr>
        <w:t>教学质量</w:t>
      </w:r>
    </w:p>
    <w:p w:rsidR="006E1EF1" w:rsidRDefault="006E1EF1">
      <w:pPr>
        <w:pStyle w:val="a4"/>
        <w:numPr>
          <w:ilvl w:val="1"/>
          <w:numId w:val="29"/>
        </w:numPr>
        <w:tabs>
          <w:tab w:val="left" w:pos="801"/>
        </w:tabs>
        <w:spacing w:before="70"/>
        <w:ind w:hanging="509"/>
        <w:rPr>
          <w:sz w:val="28"/>
        </w:rPr>
      </w:pPr>
      <w:r>
        <w:rPr>
          <w:spacing w:val="9"/>
          <w:sz w:val="28"/>
        </w:rPr>
        <w:br w:type="column"/>
      </w:r>
      <w:r>
        <w:rPr>
          <w:rFonts w:hint="eastAsia"/>
          <w:spacing w:val="9"/>
          <w:sz w:val="28"/>
        </w:rPr>
        <w:lastRenderedPageBreak/>
        <w:t>德育</w:t>
      </w:r>
    </w:p>
    <w:p w:rsidR="006E1EF1" w:rsidRDefault="006E1EF1">
      <w:pPr>
        <w:pStyle w:val="a4"/>
        <w:numPr>
          <w:ilvl w:val="1"/>
          <w:numId w:val="29"/>
        </w:numPr>
        <w:tabs>
          <w:tab w:val="left" w:pos="801"/>
        </w:tabs>
        <w:spacing w:before="1"/>
        <w:ind w:hanging="509"/>
        <w:rPr>
          <w:sz w:val="28"/>
        </w:rPr>
      </w:pPr>
      <w:r>
        <w:rPr>
          <w:rFonts w:hint="eastAsia"/>
          <w:spacing w:val="6"/>
          <w:sz w:val="28"/>
        </w:rPr>
        <w:t>专业知识和能力</w:t>
      </w:r>
    </w:p>
    <w:p w:rsidR="006E1EF1" w:rsidRDefault="006E1EF1">
      <w:pPr>
        <w:pStyle w:val="a4"/>
        <w:numPr>
          <w:ilvl w:val="1"/>
          <w:numId w:val="29"/>
        </w:numPr>
        <w:tabs>
          <w:tab w:val="left" w:pos="801"/>
        </w:tabs>
        <w:spacing w:before="1"/>
        <w:ind w:hanging="509"/>
        <w:rPr>
          <w:sz w:val="28"/>
        </w:rPr>
      </w:pPr>
      <w:r>
        <w:rPr>
          <w:rFonts w:hint="eastAsia"/>
          <w:spacing w:val="9"/>
          <w:sz w:val="28"/>
        </w:rPr>
        <w:t>体育美育</w:t>
      </w:r>
    </w:p>
    <w:p w:rsidR="006E1EF1" w:rsidRDefault="006E1EF1">
      <w:pPr>
        <w:pStyle w:val="a4"/>
        <w:numPr>
          <w:ilvl w:val="1"/>
          <w:numId w:val="29"/>
        </w:numPr>
        <w:tabs>
          <w:tab w:val="left" w:pos="729"/>
        </w:tabs>
        <w:spacing w:before="2"/>
        <w:ind w:left="728" w:hanging="437"/>
        <w:rPr>
          <w:sz w:val="28"/>
        </w:rPr>
      </w:pPr>
      <w:r>
        <w:rPr>
          <w:rFonts w:hint="eastAsia"/>
          <w:spacing w:val="9"/>
          <w:sz w:val="28"/>
        </w:rPr>
        <w:t>校内外评价</w:t>
      </w:r>
    </w:p>
    <w:p w:rsidR="006E1EF1" w:rsidRDefault="006E1EF1">
      <w:pPr>
        <w:pStyle w:val="a4"/>
        <w:numPr>
          <w:ilvl w:val="1"/>
          <w:numId w:val="29"/>
        </w:numPr>
        <w:tabs>
          <w:tab w:val="left" w:pos="801"/>
        </w:tabs>
        <w:spacing w:before="1"/>
        <w:ind w:hanging="509"/>
        <w:rPr>
          <w:sz w:val="28"/>
        </w:rPr>
      </w:pPr>
      <w:r>
        <w:rPr>
          <w:rFonts w:hint="eastAsia"/>
          <w:spacing w:val="9"/>
          <w:sz w:val="28"/>
        </w:rPr>
        <w:t>就业</w:t>
      </w:r>
    </w:p>
    <w:p w:rsidR="006E1EF1" w:rsidRDefault="006E1EF1">
      <w:pPr>
        <w:rPr>
          <w:sz w:val="28"/>
        </w:rPr>
        <w:sectPr w:rsidR="006E1EF1">
          <w:type w:val="continuous"/>
          <w:pgSz w:w="11910" w:h="16840"/>
          <w:pgMar w:top="1580" w:right="1080" w:bottom="1740" w:left="1540" w:header="720" w:footer="720" w:gutter="0"/>
          <w:cols w:num="2" w:space="720" w:equalWidth="0">
            <w:col w:w="1928" w:space="2176"/>
            <w:col w:w="5186"/>
          </w:cols>
        </w:sectPr>
      </w:pPr>
    </w:p>
    <w:p w:rsidR="006E1EF1" w:rsidRDefault="006E1EF1">
      <w:pPr>
        <w:pStyle w:val="a3"/>
        <w:spacing w:before="6"/>
        <w:rPr>
          <w:sz w:val="17"/>
        </w:rPr>
      </w:pPr>
    </w:p>
    <w:p w:rsidR="006E1EF1" w:rsidRDefault="006E1EF1">
      <w:pPr>
        <w:spacing w:before="70"/>
        <w:ind w:left="104"/>
        <w:rPr>
          <w:sz w:val="28"/>
        </w:rPr>
      </w:pPr>
      <w:r>
        <w:rPr>
          <w:rFonts w:hint="eastAsia"/>
          <w:sz w:val="28"/>
        </w:rPr>
        <w:t>附：</w:t>
      </w:r>
      <w:r>
        <w:rPr>
          <w:rFonts w:ascii="Times New Roman" w:eastAsia="Times New Roman"/>
          <w:sz w:val="28"/>
        </w:rPr>
        <w:t>1.</w:t>
      </w:r>
      <w:r>
        <w:rPr>
          <w:rFonts w:hint="eastAsia"/>
          <w:sz w:val="28"/>
        </w:rPr>
        <w:t>普通高等学校本科教学工作合格评估指标和基本要求</w:t>
      </w:r>
    </w:p>
    <w:p w:rsidR="006E1EF1" w:rsidRDefault="006E1EF1">
      <w:pPr>
        <w:spacing w:before="1"/>
        <w:ind w:left="682"/>
        <w:rPr>
          <w:sz w:val="28"/>
        </w:rPr>
      </w:pPr>
      <w:r>
        <w:rPr>
          <w:rFonts w:ascii="Times New Roman" w:eastAsia="Times New Roman"/>
          <w:sz w:val="28"/>
        </w:rPr>
        <w:t>2.</w:t>
      </w:r>
      <w:r>
        <w:rPr>
          <w:rFonts w:hint="eastAsia"/>
          <w:sz w:val="28"/>
        </w:rPr>
        <w:t>对民办、医学类、艺术类高校部分评估指标的调整说明</w:t>
      </w:r>
    </w:p>
    <w:p w:rsidR="006E1EF1" w:rsidRDefault="006E1EF1">
      <w:pPr>
        <w:rPr>
          <w:sz w:val="28"/>
        </w:rPr>
        <w:sectPr w:rsidR="006E1EF1">
          <w:type w:val="continuous"/>
          <w:pgSz w:w="11910" w:h="16840"/>
          <w:pgMar w:top="1580" w:right="1080" w:bottom="1740" w:left="1540" w:header="720" w:footer="720" w:gutter="0"/>
          <w:cols w:space="720"/>
        </w:sectPr>
      </w:pPr>
    </w:p>
    <w:p w:rsidR="006E1EF1" w:rsidRDefault="006E1EF1">
      <w:pPr>
        <w:pStyle w:val="a3"/>
        <w:spacing w:before="58"/>
        <w:ind w:left="247"/>
        <w:rPr>
          <w:rFonts w:ascii="黑体" w:eastAsia="黑体"/>
        </w:rPr>
      </w:pPr>
      <w:r>
        <w:rPr>
          <w:rFonts w:ascii="黑体" w:eastAsia="黑体" w:hint="eastAsia"/>
        </w:rPr>
        <w:lastRenderedPageBreak/>
        <w:t>附</w:t>
      </w:r>
      <w:r>
        <w:rPr>
          <w:rFonts w:ascii="黑体" w:eastAsia="黑体"/>
        </w:rPr>
        <w:t xml:space="preserve"> 1</w:t>
      </w:r>
    </w:p>
    <w:p w:rsidR="006E1EF1" w:rsidRDefault="006E1EF1">
      <w:pPr>
        <w:pStyle w:val="a3"/>
        <w:rPr>
          <w:rFonts w:ascii="黑体"/>
          <w:sz w:val="20"/>
        </w:rPr>
      </w:pPr>
    </w:p>
    <w:p w:rsidR="006E1EF1" w:rsidRDefault="00662B2E">
      <w:pPr>
        <w:pStyle w:val="a3"/>
        <w:spacing w:before="10"/>
        <w:rPr>
          <w:rFonts w:ascii="黑体"/>
          <w:sz w:val="13"/>
        </w:rPr>
      </w:pPr>
      <w:r>
        <w:rPr>
          <w:noProof/>
          <w:lang w:val="en-US"/>
        </w:rPr>
        <w:drawing>
          <wp:anchor distT="0" distB="0" distL="0" distR="0" simplePos="0" relativeHeight="251654144" behindDoc="0" locked="0" layoutInCell="1" allowOverlap="1">
            <wp:simplePos x="0" y="0"/>
            <wp:positionH relativeFrom="page">
              <wp:posOffset>1553210</wp:posOffset>
            </wp:positionH>
            <wp:positionV relativeFrom="paragraph">
              <wp:posOffset>137160</wp:posOffset>
            </wp:positionV>
            <wp:extent cx="7827645" cy="332105"/>
            <wp:effectExtent l="0" t="0" r="0" b="0"/>
            <wp:wrapTopAndBottom/>
            <wp:docPr id="2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827645" cy="332105"/>
                    </a:xfrm>
                    <a:prstGeom prst="rect">
                      <a:avLst/>
                    </a:prstGeom>
                    <a:noFill/>
                  </pic:spPr>
                </pic:pic>
              </a:graphicData>
            </a:graphic>
            <wp14:sizeRelH relativeFrom="page">
              <wp14:pctWidth>0</wp14:pctWidth>
            </wp14:sizeRelH>
            <wp14:sizeRelV relativeFrom="page">
              <wp14:pctHeight>0</wp14:pctHeight>
            </wp14:sizeRelV>
          </wp:anchor>
        </w:drawing>
      </w:r>
    </w:p>
    <w:p w:rsidR="006E1EF1" w:rsidRDefault="006E1EF1">
      <w:pPr>
        <w:pStyle w:val="a3"/>
        <w:spacing w:before="1"/>
        <w:rPr>
          <w:rFonts w:ascii="黑体"/>
          <w:sz w:val="4"/>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133"/>
        <w:gridCol w:w="2286"/>
        <w:gridCol w:w="5596"/>
        <w:gridCol w:w="3409"/>
      </w:tblGrid>
      <w:tr w:rsidR="006E1EF1">
        <w:trPr>
          <w:trHeight w:val="544"/>
        </w:trPr>
        <w:tc>
          <w:tcPr>
            <w:tcW w:w="720" w:type="dxa"/>
          </w:tcPr>
          <w:p w:rsidR="006E1EF1" w:rsidRDefault="006E1EF1">
            <w:pPr>
              <w:pStyle w:val="TableParagraph"/>
              <w:spacing w:before="1"/>
              <w:ind w:left="148"/>
              <w:rPr>
                <w:rFonts w:ascii="黑体" w:eastAsia="黑体"/>
                <w:sz w:val="21"/>
              </w:rPr>
            </w:pPr>
            <w:r>
              <w:rPr>
                <w:rFonts w:ascii="黑体" w:eastAsia="黑体" w:hint="eastAsia"/>
                <w:sz w:val="21"/>
              </w:rPr>
              <w:t>一级</w:t>
            </w:r>
          </w:p>
          <w:p w:rsidR="006E1EF1" w:rsidRDefault="006E1EF1">
            <w:pPr>
              <w:pStyle w:val="TableParagraph"/>
              <w:spacing w:before="2" w:line="252" w:lineRule="exact"/>
              <w:ind w:left="148"/>
              <w:rPr>
                <w:rFonts w:ascii="黑体" w:eastAsia="黑体"/>
                <w:sz w:val="21"/>
              </w:rPr>
            </w:pPr>
            <w:r>
              <w:rPr>
                <w:rFonts w:ascii="黑体" w:eastAsia="黑体" w:hint="eastAsia"/>
                <w:sz w:val="21"/>
              </w:rPr>
              <w:t>指标</w:t>
            </w:r>
          </w:p>
        </w:tc>
        <w:tc>
          <w:tcPr>
            <w:tcW w:w="1133" w:type="dxa"/>
          </w:tcPr>
          <w:p w:rsidR="006E1EF1" w:rsidRDefault="006E1EF1">
            <w:pPr>
              <w:pStyle w:val="TableParagraph"/>
              <w:spacing w:before="1"/>
              <w:ind w:left="354"/>
              <w:rPr>
                <w:rFonts w:ascii="黑体" w:eastAsia="黑体"/>
                <w:sz w:val="21"/>
              </w:rPr>
            </w:pPr>
            <w:r>
              <w:rPr>
                <w:rFonts w:ascii="黑体" w:eastAsia="黑体" w:hint="eastAsia"/>
                <w:sz w:val="21"/>
              </w:rPr>
              <w:t>二级</w:t>
            </w:r>
          </w:p>
          <w:p w:rsidR="006E1EF1" w:rsidRDefault="006E1EF1">
            <w:pPr>
              <w:pStyle w:val="TableParagraph"/>
              <w:spacing w:before="2" w:line="252" w:lineRule="exact"/>
              <w:ind w:left="354"/>
              <w:rPr>
                <w:rFonts w:ascii="黑体" w:eastAsia="黑体"/>
                <w:sz w:val="21"/>
              </w:rPr>
            </w:pPr>
            <w:r>
              <w:rPr>
                <w:rFonts w:ascii="黑体" w:eastAsia="黑体" w:hint="eastAsia"/>
                <w:sz w:val="21"/>
              </w:rPr>
              <w:t>指标</w:t>
            </w:r>
          </w:p>
        </w:tc>
        <w:tc>
          <w:tcPr>
            <w:tcW w:w="2286" w:type="dxa"/>
          </w:tcPr>
          <w:p w:rsidR="006E1EF1" w:rsidRDefault="006E1EF1">
            <w:pPr>
              <w:pStyle w:val="TableParagraph"/>
              <w:tabs>
                <w:tab w:val="left" w:pos="431"/>
              </w:tabs>
              <w:spacing w:before="1"/>
              <w:ind w:left="8"/>
              <w:jc w:val="center"/>
              <w:rPr>
                <w:rFonts w:ascii="黑体" w:eastAsia="黑体"/>
                <w:sz w:val="21"/>
              </w:rPr>
            </w:pPr>
            <w:r>
              <w:rPr>
                <w:rFonts w:ascii="黑体" w:eastAsia="黑体" w:hint="eastAsia"/>
                <w:sz w:val="21"/>
              </w:rPr>
              <w:t>主</w:t>
            </w:r>
            <w:r>
              <w:rPr>
                <w:rFonts w:ascii="黑体" w:eastAsia="黑体"/>
                <w:sz w:val="21"/>
              </w:rPr>
              <w:tab/>
            </w:r>
            <w:r>
              <w:rPr>
                <w:rFonts w:ascii="黑体" w:eastAsia="黑体" w:hint="eastAsia"/>
                <w:sz w:val="21"/>
              </w:rPr>
              <w:t>要</w:t>
            </w:r>
          </w:p>
          <w:p w:rsidR="006E1EF1" w:rsidRDefault="006E1EF1">
            <w:pPr>
              <w:pStyle w:val="TableParagraph"/>
              <w:spacing w:before="2" w:line="252" w:lineRule="exact"/>
              <w:ind w:left="7"/>
              <w:jc w:val="center"/>
              <w:rPr>
                <w:rFonts w:ascii="黑体" w:eastAsia="黑体"/>
                <w:sz w:val="21"/>
              </w:rPr>
            </w:pPr>
            <w:r>
              <w:rPr>
                <w:rFonts w:ascii="黑体" w:eastAsia="黑体" w:hint="eastAsia"/>
                <w:sz w:val="21"/>
              </w:rPr>
              <w:t>观测点</w:t>
            </w:r>
          </w:p>
        </w:tc>
        <w:tc>
          <w:tcPr>
            <w:tcW w:w="5596" w:type="dxa"/>
          </w:tcPr>
          <w:p w:rsidR="006E1EF1" w:rsidRDefault="006E1EF1">
            <w:pPr>
              <w:pStyle w:val="TableParagraph"/>
              <w:tabs>
                <w:tab w:val="left" w:pos="527"/>
                <w:tab w:val="left" w:pos="1053"/>
                <w:tab w:val="left" w:pos="1578"/>
              </w:tabs>
              <w:spacing w:before="135"/>
              <w:ind w:left="1"/>
              <w:jc w:val="center"/>
              <w:rPr>
                <w:rFonts w:ascii="黑体" w:eastAsia="黑体"/>
                <w:sz w:val="21"/>
              </w:rPr>
            </w:pPr>
            <w:r>
              <w:rPr>
                <w:rFonts w:ascii="黑体" w:eastAsia="黑体" w:hint="eastAsia"/>
                <w:sz w:val="21"/>
              </w:rPr>
              <w:t>基</w:t>
            </w:r>
            <w:r>
              <w:rPr>
                <w:rFonts w:ascii="黑体" w:eastAsia="黑体"/>
                <w:sz w:val="21"/>
              </w:rPr>
              <w:tab/>
            </w:r>
            <w:r>
              <w:rPr>
                <w:rFonts w:ascii="黑体" w:eastAsia="黑体" w:hint="eastAsia"/>
                <w:sz w:val="21"/>
              </w:rPr>
              <w:t>本</w:t>
            </w:r>
            <w:r>
              <w:rPr>
                <w:rFonts w:ascii="黑体" w:eastAsia="黑体"/>
                <w:sz w:val="21"/>
              </w:rPr>
              <w:tab/>
            </w:r>
            <w:r>
              <w:rPr>
                <w:rFonts w:ascii="黑体" w:eastAsia="黑体" w:hint="eastAsia"/>
                <w:sz w:val="21"/>
              </w:rPr>
              <w:t>要</w:t>
            </w:r>
            <w:r>
              <w:rPr>
                <w:rFonts w:ascii="黑体" w:eastAsia="黑体"/>
                <w:sz w:val="21"/>
              </w:rPr>
              <w:tab/>
            </w:r>
            <w:r>
              <w:rPr>
                <w:rFonts w:ascii="黑体" w:eastAsia="黑体" w:hint="eastAsia"/>
                <w:sz w:val="21"/>
              </w:rPr>
              <w:t>求</w:t>
            </w:r>
          </w:p>
        </w:tc>
        <w:tc>
          <w:tcPr>
            <w:tcW w:w="3409" w:type="dxa"/>
          </w:tcPr>
          <w:p w:rsidR="006E1EF1" w:rsidRDefault="006E1EF1">
            <w:pPr>
              <w:pStyle w:val="TableParagraph"/>
              <w:tabs>
                <w:tab w:val="left" w:pos="639"/>
              </w:tabs>
              <w:spacing w:before="135"/>
              <w:ind w:left="8"/>
              <w:jc w:val="center"/>
              <w:rPr>
                <w:rFonts w:ascii="黑体" w:eastAsia="黑体"/>
                <w:sz w:val="21"/>
              </w:rPr>
            </w:pPr>
            <w:r>
              <w:rPr>
                <w:rFonts w:ascii="黑体" w:eastAsia="黑体" w:hint="eastAsia"/>
                <w:sz w:val="21"/>
              </w:rPr>
              <w:t>备</w:t>
            </w:r>
            <w:r>
              <w:rPr>
                <w:rFonts w:ascii="黑体" w:eastAsia="黑体"/>
                <w:sz w:val="21"/>
              </w:rPr>
              <w:tab/>
            </w:r>
            <w:r>
              <w:rPr>
                <w:rFonts w:ascii="黑体" w:eastAsia="黑体" w:hint="eastAsia"/>
                <w:sz w:val="21"/>
              </w:rPr>
              <w:t>注</w:t>
            </w:r>
          </w:p>
        </w:tc>
      </w:tr>
      <w:tr w:rsidR="006E1EF1">
        <w:trPr>
          <w:trHeight w:val="488"/>
        </w:trPr>
        <w:tc>
          <w:tcPr>
            <w:tcW w:w="720" w:type="dxa"/>
            <w:vMerge w:val="restart"/>
          </w:tcPr>
          <w:p w:rsidR="006E1EF1" w:rsidRDefault="006E1EF1">
            <w:pPr>
              <w:pStyle w:val="TableParagraph"/>
              <w:rPr>
                <w:rFonts w:ascii="黑体"/>
                <w:sz w:val="20"/>
              </w:rPr>
            </w:pPr>
          </w:p>
          <w:p w:rsidR="006E1EF1" w:rsidRDefault="006E1EF1">
            <w:pPr>
              <w:pStyle w:val="TableParagraph"/>
              <w:rPr>
                <w:rFonts w:ascii="黑体"/>
                <w:sz w:val="20"/>
              </w:rPr>
            </w:pPr>
          </w:p>
          <w:p w:rsidR="006E1EF1" w:rsidRDefault="006E1EF1">
            <w:pPr>
              <w:pStyle w:val="TableParagraph"/>
              <w:rPr>
                <w:rFonts w:ascii="黑体"/>
                <w:sz w:val="20"/>
              </w:rPr>
            </w:pPr>
          </w:p>
          <w:p w:rsidR="006E1EF1" w:rsidRDefault="006E1EF1">
            <w:pPr>
              <w:pStyle w:val="TableParagraph"/>
              <w:rPr>
                <w:rFonts w:ascii="黑体"/>
                <w:sz w:val="20"/>
              </w:rPr>
            </w:pPr>
          </w:p>
          <w:p w:rsidR="006E1EF1" w:rsidRDefault="006E1EF1">
            <w:pPr>
              <w:pStyle w:val="TableParagraph"/>
              <w:rPr>
                <w:rFonts w:ascii="黑体"/>
                <w:sz w:val="20"/>
              </w:rPr>
            </w:pPr>
          </w:p>
          <w:p w:rsidR="006E1EF1" w:rsidRDefault="006E1EF1">
            <w:pPr>
              <w:pStyle w:val="TableParagraph"/>
              <w:rPr>
                <w:rFonts w:ascii="黑体"/>
                <w:sz w:val="20"/>
              </w:rPr>
            </w:pPr>
          </w:p>
          <w:p w:rsidR="006E1EF1" w:rsidRDefault="006E1EF1">
            <w:pPr>
              <w:pStyle w:val="TableParagraph"/>
              <w:spacing w:before="8"/>
              <w:rPr>
                <w:rFonts w:ascii="黑体"/>
                <w:sz w:val="18"/>
              </w:rPr>
            </w:pPr>
          </w:p>
          <w:p w:rsidR="006E1EF1" w:rsidRDefault="006E1EF1">
            <w:pPr>
              <w:pStyle w:val="TableParagraph"/>
              <w:spacing w:line="168" w:lineRule="auto"/>
              <w:ind w:left="254" w:right="242"/>
              <w:jc w:val="both"/>
              <w:rPr>
                <w:rFonts w:ascii="微软雅黑" w:eastAsia="微软雅黑"/>
                <w:b/>
                <w:sz w:val="21"/>
              </w:rPr>
            </w:pPr>
            <w:r>
              <w:rPr>
                <w:rFonts w:ascii="微软雅黑" w:eastAsia="微软雅黑" w:hint="eastAsia"/>
                <w:b/>
                <w:sz w:val="21"/>
              </w:rPr>
              <w:t>办学思路与领导作用</w:t>
            </w:r>
          </w:p>
        </w:tc>
        <w:tc>
          <w:tcPr>
            <w:tcW w:w="1133" w:type="dxa"/>
            <w:tcBorders>
              <w:bottom w:val="nil"/>
            </w:tcBorders>
          </w:tcPr>
          <w:p w:rsidR="006E1EF1" w:rsidRDefault="006E1EF1">
            <w:pPr>
              <w:pStyle w:val="TableParagraph"/>
              <w:spacing w:before="4"/>
              <w:rPr>
                <w:rFonts w:ascii="黑体"/>
                <w:sz w:val="17"/>
              </w:rPr>
            </w:pPr>
          </w:p>
          <w:p w:rsidR="006E1EF1" w:rsidRDefault="006E1EF1">
            <w:pPr>
              <w:pStyle w:val="TableParagraph"/>
              <w:spacing w:line="246" w:lineRule="exact"/>
              <w:ind w:left="407"/>
              <w:rPr>
                <w:sz w:val="21"/>
              </w:rPr>
            </w:pPr>
            <w:r>
              <w:rPr>
                <w:sz w:val="21"/>
              </w:rPr>
              <w:t>1.1</w:t>
            </w:r>
          </w:p>
        </w:tc>
        <w:tc>
          <w:tcPr>
            <w:tcW w:w="2286" w:type="dxa"/>
            <w:vMerge w:val="restart"/>
          </w:tcPr>
          <w:p w:rsidR="006E1EF1" w:rsidRDefault="006E1EF1">
            <w:pPr>
              <w:pStyle w:val="TableParagraph"/>
              <w:rPr>
                <w:rFonts w:ascii="黑体"/>
                <w:sz w:val="28"/>
              </w:rPr>
            </w:pPr>
          </w:p>
          <w:p w:rsidR="006E1EF1" w:rsidRDefault="006E1EF1">
            <w:pPr>
              <w:pStyle w:val="TableParagraph"/>
              <w:numPr>
                <w:ilvl w:val="0"/>
                <w:numId w:val="28"/>
              </w:numPr>
              <w:tabs>
                <w:tab w:val="left" w:pos="425"/>
              </w:tabs>
              <w:rPr>
                <w:sz w:val="21"/>
              </w:rPr>
            </w:pPr>
            <w:r>
              <w:rPr>
                <w:rFonts w:hint="eastAsia"/>
                <w:spacing w:val="-3"/>
                <w:sz w:val="21"/>
              </w:rPr>
              <w:t>学校定位</w:t>
            </w:r>
          </w:p>
          <w:p w:rsidR="006E1EF1" w:rsidRDefault="006E1EF1">
            <w:pPr>
              <w:pStyle w:val="TableParagraph"/>
              <w:spacing w:before="5"/>
              <w:ind w:left="450"/>
              <w:rPr>
                <w:sz w:val="21"/>
              </w:rPr>
            </w:pPr>
            <w:r>
              <w:rPr>
                <w:rFonts w:hint="eastAsia"/>
                <w:spacing w:val="-9"/>
                <w:sz w:val="21"/>
              </w:rPr>
              <w:t>与规划</w:t>
            </w:r>
            <w:r>
              <w:rPr>
                <w:spacing w:val="-9"/>
                <w:sz w:val="21"/>
              </w:rPr>
              <w:t>[</w:t>
            </w:r>
            <w:r>
              <w:rPr>
                <w:rFonts w:hint="eastAsia"/>
                <w:spacing w:val="-9"/>
                <w:sz w:val="21"/>
              </w:rPr>
              <w:t>注</w:t>
            </w:r>
            <w:r>
              <w:rPr>
                <w:spacing w:val="-9"/>
                <w:sz w:val="21"/>
              </w:rPr>
              <w:t xml:space="preserve"> </w:t>
            </w:r>
            <w:r>
              <w:rPr>
                <w:sz w:val="21"/>
              </w:rPr>
              <w:t>1]</w:t>
            </w:r>
          </w:p>
        </w:tc>
        <w:tc>
          <w:tcPr>
            <w:tcW w:w="5596" w:type="dxa"/>
            <w:tcBorders>
              <w:bottom w:val="nil"/>
            </w:tcBorders>
          </w:tcPr>
          <w:p w:rsidR="006E1EF1" w:rsidRDefault="006E1EF1">
            <w:pPr>
              <w:pStyle w:val="TableParagraph"/>
              <w:spacing w:before="4"/>
              <w:rPr>
                <w:rFonts w:ascii="黑体"/>
                <w:sz w:val="17"/>
              </w:rPr>
            </w:pPr>
          </w:p>
          <w:p w:rsidR="006E1EF1" w:rsidRDefault="006E1EF1">
            <w:pPr>
              <w:pStyle w:val="TableParagraph"/>
              <w:spacing w:line="246" w:lineRule="exact"/>
              <w:ind w:left="106" w:right="-15"/>
              <w:rPr>
                <w:sz w:val="21"/>
              </w:rPr>
            </w:pPr>
            <w:r>
              <w:rPr>
                <w:rFonts w:hint="eastAsia"/>
                <w:spacing w:val="-17"/>
                <w:sz w:val="21"/>
              </w:rPr>
              <w:t>学校办学定位明确，发展目标清晰，能主动服务区域</w:t>
            </w:r>
            <w:r>
              <w:rPr>
                <w:rFonts w:hint="eastAsia"/>
                <w:spacing w:val="-3"/>
                <w:sz w:val="21"/>
              </w:rPr>
              <w:t>（</w:t>
            </w:r>
            <w:r>
              <w:rPr>
                <w:rFonts w:hint="eastAsia"/>
                <w:sz w:val="21"/>
              </w:rPr>
              <w:t>行业）</w:t>
            </w:r>
          </w:p>
        </w:tc>
        <w:tc>
          <w:tcPr>
            <w:tcW w:w="3409" w:type="dxa"/>
            <w:tcBorders>
              <w:bottom w:val="nil"/>
            </w:tcBorders>
          </w:tcPr>
          <w:p w:rsidR="006E1EF1" w:rsidRDefault="006E1EF1">
            <w:pPr>
              <w:pStyle w:val="TableParagraph"/>
              <w:spacing w:before="4"/>
              <w:rPr>
                <w:rFonts w:ascii="黑体"/>
                <w:sz w:val="17"/>
              </w:rPr>
            </w:pPr>
          </w:p>
          <w:p w:rsidR="006E1EF1" w:rsidRDefault="006E1EF1">
            <w:pPr>
              <w:pStyle w:val="TableParagraph"/>
              <w:spacing w:line="246" w:lineRule="exact"/>
              <w:ind w:left="10"/>
              <w:jc w:val="center"/>
              <w:rPr>
                <w:sz w:val="21"/>
              </w:rPr>
            </w:pPr>
            <w:r>
              <w:rPr>
                <w:sz w:val="21"/>
              </w:rPr>
              <w:t>[</w:t>
            </w:r>
            <w:r>
              <w:rPr>
                <w:rFonts w:hint="eastAsia"/>
                <w:sz w:val="21"/>
              </w:rPr>
              <w:t>注</w:t>
            </w:r>
            <w:r>
              <w:rPr>
                <w:sz w:val="21"/>
              </w:rPr>
              <w:t xml:space="preserve"> 1] </w:t>
            </w:r>
            <w:r>
              <w:rPr>
                <w:rFonts w:hint="eastAsia"/>
                <w:sz w:val="21"/>
              </w:rPr>
              <w:t>学校规划包括学校教育事业</w:t>
            </w:r>
          </w:p>
        </w:tc>
      </w:tr>
      <w:tr w:rsidR="006E1EF1">
        <w:trPr>
          <w:trHeight w:val="761"/>
        </w:trPr>
        <w:tc>
          <w:tcPr>
            <w:tcW w:w="720" w:type="dxa"/>
            <w:vMerge/>
            <w:tcBorders>
              <w:top w:val="nil"/>
            </w:tcBorders>
          </w:tcPr>
          <w:p w:rsidR="006E1EF1" w:rsidRDefault="006E1EF1">
            <w:pPr>
              <w:rPr>
                <w:sz w:val="2"/>
                <w:szCs w:val="2"/>
              </w:rPr>
            </w:pPr>
          </w:p>
        </w:tc>
        <w:tc>
          <w:tcPr>
            <w:tcW w:w="1133" w:type="dxa"/>
            <w:tcBorders>
              <w:top w:val="nil"/>
            </w:tcBorders>
          </w:tcPr>
          <w:p w:rsidR="006E1EF1" w:rsidRDefault="006E1EF1">
            <w:pPr>
              <w:pStyle w:val="TableParagraph"/>
              <w:spacing w:line="242" w:lineRule="auto"/>
              <w:ind w:left="354" w:right="343"/>
              <w:rPr>
                <w:sz w:val="21"/>
              </w:rPr>
            </w:pPr>
            <w:r>
              <w:rPr>
                <w:rFonts w:hint="eastAsia"/>
                <w:sz w:val="21"/>
              </w:rPr>
              <w:t>学校定位</w:t>
            </w:r>
          </w:p>
        </w:tc>
        <w:tc>
          <w:tcPr>
            <w:tcW w:w="2286" w:type="dxa"/>
            <w:vMerge/>
            <w:tcBorders>
              <w:top w:val="nil"/>
            </w:tcBorders>
          </w:tcPr>
          <w:p w:rsidR="006E1EF1" w:rsidRDefault="006E1EF1">
            <w:pPr>
              <w:rPr>
                <w:sz w:val="2"/>
                <w:szCs w:val="2"/>
              </w:rPr>
            </w:pPr>
          </w:p>
        </w:tc>
        <w:tc>
          <w:tcPr>
            <w:tcW w:w="5596" w:type="dxa"/>
            <w:tcBorders>
              <w:top w:val="nil"/>
            </w:tcBorders>
          </w:tcPr>
          <w:p w:rsidR="006E1EF1" w:rsidRDefault="006E1EF1">
            <w:pPr>
              <w:pStyle w:val="TableParagraph"/>
              <w:spacing w:line="242" w:lineRule="auto"/>
              <w:ind w:left="106" w:right="220"/>
              <w:rPr>
                <w:sz w:val="21"/>
              </w:rPr>
            </w:pPr>
            <w:r>
              <w:rPr>
                <w:rFonts w:hint="eastAsia"/>
                <w:sz w:val="21"/>
              </w:rPr>
              <w:t>经济社会发展；规划科学合理，符合学校发展实际需要；</w:t>
            </w:r>
            <w:r>
              <w:rPr>
                <w:sz w:val="21"/>
              </w:rPr>
              <w:t xml:space="preserve"> </w:t>
            </w:r>
            <w:r>
              <w:rPr>
                <w:rFonts w:hint="eastAsia"/>
                <w:sz w:val="21"/>
              </w:rPr>
              <w:t>注重办学特色培育。</w:t>
            </w:r>
          </w:p>
        </w:tc>
        <w:tc>
          <w:tcPr>
            <w:tcW w:w="3409" w:type="dxa"/>
            <w:tcBorders>
              <w:top w:val="nil"/>
            </w:tcBorders>
          </w:tcPr>
          <w:p w:rsidR="006E1EF1" w:rsidRDefault="006E1EF1">
            <w:pPr>
              <w:pStyle w:val="TableParagraph"/>
              <w:spacing w:line="242" w:lineRule="auto"/>
              <w:ind w:left="106" w:right="91"/>
              <w:rPr>
                <w:sz w:val="21"/>
              </w:rPr>
            </w:pPr>
            <w:r>
              <w:rPr>
                <w:rFonts w:hint="eastAsia"/>
                <w:sz w:val="21"/>
              </w:rPr>
              <w:t>发展规划、学科专业建设规划、师资队伍建设规划和校园建设规划。</w:t>
            </w:r>
          </w:p>
        </w:tc>
      </w:tr>
      <w:tr w:rsidR="006E1EF1">
        <w:trPr>
          <w:trHeight w:val="977"/>
        </w:trPr>
        <w:tc>
          <w:tcPr>
            <w:tcW w:w="720" w:type="dxa"/>
            <w:vMerge/>
            <w:tcBorders>
              <w:top w:val="nil"/>
            </w:tcBorders>
          </w:tcPr>
          <w:p w:rsidR="006E1EF1" w:rsidRDefault="006E1EF1">
            <w:pPr>
              <w:rPr>
                <w:sz w:val="2"/>
                <w:szCs w:val="2"/>
              </w:rPr>
            </w:pPr>
          </w:p>
        </w:tc>
        <w:tc>
          <w:tcPr>
            <w:tcW w:w="1133" w:type="dxa"/>
            <w:tcBorders>
              <w:bottom w:val="nil"/>
            </w:tcBorders>
          </w:tcPr>
          <w:p w:rsidR="006E1EF1" w:rsidRDefault="006E1EF1">
            <w:pPr>
              <w:pStyle w:val="TableParagraph"/>
              <w:rPr>
                <w:rFonts w:ascii="Times New Roman"/>
                <w:sz w:val="20"/>
              </w:rPr>
            </w:pPr>
          </w:p>
        </w:tc>
        <w:tc>
          <w:tcPr>
            <w:tcW w:w="2286" w:type="dxa"/>
            <w:tcBorders>
              <w:bottom w:val="nil"/>
            </w:tcBorders>
          </w:tcPr>
          <w:p w:rsidR="006E1EF1" w:rsidRDefault="006E1EF1">
            <w:pPr>
              <w:pStyle w:val="TableParagraph"/>
              <w:rPr>
                <w:rFonts w:ascii="黑体"/>
                <w:sz w:val="20"/>
              </w:rPr>
            </w:pPr>
          </w:p>
          <w:p w:rsidR="006E1EF1" w:rsidRDefault="006E1EF1">
            <w:pPr>
              <w:pStyle w:val="TableParagraph"/>
              <w:rPr>
                <w:rFonts w:ascii="黑体"/>
                <w:sz w:val="20"/>
              </w:rPr>
            </w:pPr>
          </w:p>
          <w:p w:rsidR="006E1EF1" w:rsidRDefault="006E1EF1">
            <w:pPr>
              <w:pStyle w:val="TableParagraph"/>
              <w:spacing w:before="6"/>
              <w:rPr>
                <w:rFonts w:ascii="黑体"/>
                <w:sz w:val="15"/>
              </w:rPr>
            </w:pPr>
          </w:p>
          <w:p w:rsidR="006E1EF1" w:rsidRDefault="006E1EF1">
            <w:pPr>
              <w:pStyle w:val="TableParagraph"/>
              <w:numPr>
                <w:ilvl w:val="0"/>
                <w:numId w:val="27"/>
              </w:numPr>
              <w:tabs>
                <w:tab w:val="left" w:pos="425"/>
              </w:tabs>
              <w:spacing w:line="246" w:lineRule="exact"/>
              <w:rPr>
                <w:sz w:val="21"/>
              </w:rPr>
            </w:pPr>
            <w:r>
              <w:rPr>
                <w:rFonts w:hint="eastAsia"/>
                <w:spacing w:val="-3"/>
                <w:sz w:val="21"/>
              </w:rPr>
              <w:t>领导能力</w:t>
            </w:r>
          </w:p>
        </w:tc>
        <w:tc>
          <w:tcPr>
            <w:tcW w:w="5596" w:type="dxa"/>
            <w:vMerge w:val="restart"/>
          </w:tcPr>
          <w:p w:rsidR="006E1EF1" w:rsidRDefault="006E1EF1">
            <w:pPr>
              <w:pStyle w:val="TableParagraph"/>
              <w:spacing w:before="8"/>
              <w:rPr>
                <w:rFonts w:ascii="黑体"/>
                <w:sz w:val="23"/>
              </w:rPr>
            </w:pPr>
          </w:p>
          <w:p w:rsidR="006E1EF1" w:rsidRDefault="006E1EF1">
            <w:pPr>
              <w:pStyle w:val="TableParagraph"/>
              <w:spacing w:line="242" w:lineRule="auto"/>
              <w:ind w:left="106" w:right="95"/>
              <w:jc w:val="both"/>
              <w:rPr>
                <w:sz w:val="21"/>
              </w:rPr>
            </w:pPr>
            <w:r>
              <w:rPr>
                <w:rFonts w:hint="eastAsia"/>
                <w:spacing w:val="-7"/>
                <w:sz w:val="21"/>
              </w:rPr>
              <w:t>各级领导班子遵循高等教育办学和教学规律，树立“办学以</w:t>
            </w:r>
            <w:r>
              <w:rPr>
                <w:rFonts w:hint="eastAsia"/>
                <w:spacing w:val="-11"/>
                <w:sz w:val="21"/>
              </w:rPr>
              <w:t>教师为本，教学以学生为本”的办学理念，认真落实学校发</w:t>
            </w:r>
            <w:r>
              <w:rPr>
                <w:rFonts w:hint="eastAsia"/>
                <w:spacing w:val="-6"/>
                <w:sz w:val="21"/>
              </w:rPr>
              <w:t>展规划和目标，教育教学管理能力较强。</w:t>
            </w:r>
          </w:p>
          <w:p w:rsidR="006E1EF1" w:rsidRDefault="006E1EF1">
            <w:pPr>
              <w:pStyle w:val="TableParagraph"/>
              <w:spacing w:before="6"/>
              <w:rPr>
                <w:rFonts w:ascii="黑体"/>
                <w:sz w:val="21"/>
              </w:rPr>
            </w:pPr>
          </w:p>
          <w:p w:rsidR="006E1EF1" w:rsidRDefault="006E1EF1">
            <w:pPr>
              <w:pStyle w:val="TableParagraph"/>
              <w:spacing w:line="242" w:lineRule="auto"/>
              <w:ind w:left="106" w:right="100"/>
              <w:jc w:val="both"/>
              <w:rPr>
                <w:sz w:val="21"/>
              </w:rPr>
            </w:pPr>
            <w:r>
              <w:rPr>
                <w:rFonts w:hint="eastAsia"/>
                <w:sz w:val="21"/>
              </w:rPr>
              <w:t>有以提高质量为核心、落实教学工作中心地位的政策与措施，重视建立并完善内部教学质量保障体系；</w:t>
            </w:r>
          </w:p>
          <w:p w:rsidR="006E1EF1" w:rsidRDefault="006E1EF1">
            <w:pPr>
              <w:pStyle w:val="TableParagraph"/>
              <w:spacing w:before="1" w:line="242" w:lineRule="auto"/>
              <w:ind w:left="106" w:right="95"/>
              <w:jc w:val="both"/>
              <w:rPr>
                <w:sz w:val="21"/>
              </w:rPr>
            </w:pPr>
            <w:r>
              <w:rPr>
                <w:rFonts w:hint="eastAsia"/>
                <w:spacing w:val="-10"/>
                <w:sz w:val="21"/>
              </w:rPr>
              <w:t>各级教学管理人员责任明确，各职能部门服务人才培养情况</w:t>
            </w:r>
            <w:r>
              <w:rPr>
                <w:rFonts w:hint="eastAsia"/>
                <w:spacing w:val="-5"/>
                <w:sz w:val="21"/>
              </w:rPr>
              <w:t>好，师生基本满意。</w:t>
            </w:r>
          </w:p>
        </w:tc>
        <w:tc>
          <w:tcPr>
            <w:tcW w:w="3409" w:type="dxa"/>
            <w:vMerge w:val="restart"/>
          </w:tcPr>
          <w:p w:rsidR="006E1EF1" w:rsidRDefault="006E1EF1">
            <w:pPr>
              <w:pStyle w:val="TableParagraph"/>
              <w:rPr>
                <w:rFonts w:ascii="Times New Roman"/>
                <w:sz w:val="20"/>
              </w:rPr>
            </w:pPr>
          </w:p>
        </w:tc>
      </w:tr>
      <w:tr w:rsidR="006E1EF1">
        <w:trPr>
          <w:trHeight w:val="262"/>
        </w:trPr>
        <w:tc>
          <w:tcPr>
            <w:tcW w:w="720" w:type="dxa"/>
            <w:vMerge/>
            <w:tcBorders>
              <w:top w:val="nil"/>
            </w:tcBorders>
          </w:tcPr>
          <w:p w:rsidR="006E1EF1" w:rsidRDefault="006E1EF1">
            <w:pPr>
              <w:rPr>
                <w:sz w:val="2"/>
                <w:szCs w:val="2"/>
              </w:rPr>
            </w:pPr>
          </w:p>
        </w:tc>
        <w:tc>
          <w:tcPr>
            <w:tcW w:w="1133" w:type="dxa"/>
            <w:tcBorders>
              <w:top w:val="nil"/>
              <w:bottom w:val="nil"/>
            </w:tcBorders>
          </w:tcPr>
          <w:p w:rsidR="006E1EF1" w:rsidRDefault="006E1EF1">
            <w:pPr>
              <w:pStyle w:val="TableParagraph"/>
              <w:spacing w:line="243" w:lineRule="exact"/>
              <w:ind w:left="407"/>
              <w:rPr>
                <w:sz w:val="21"/>
              </w:rPr>
            </w:pPr>
            <w:r>
              <w:rPr>
                <w:sz w:val="21"/>
              </w:rPr>
              <w:t>1.2</w:t>
            </w:r>
          </w:p>
        </w:tc>
        <w:tc>
          <w:tcPr>
            <w:tcW w:w="2286" w:type="dxa"/>
            <w:tcBorders>
              <w:top w:val="nil"/>
              <w:bottom w:val="nil"/>
            </w:tcBorders>
          </w:tcPr>
          <w:p w:rsidR="006E1EF1" w:rsidRDefault="006E1EF1">
            <w:pPr>
              <w:pStyle w:val="TableParagraph"/>
              <w:rPr>
                <w:rFonts w:ascii="Times New Roman"/>
                <w:sz w:val="18"/>
              </w:rPr>
            </w:pPr>
          </w:p>
        </w:tc>
        <w:tc>
          <w:tcPr>
            <w:tcW w:w="5596" w:type="dxa"/>
            <w:vMerge/>
            <w:tcBorders>
              <w:top w:val="nil"/>
            </w:tcBorders>
          </w:tcPr>
          <w:p w:rsidR="006E1EF1" w:rsidRDefault="006E1EF1">
            <w:pPr>
              <w:rPr>
                <w:sz w:val="2"/>
                <w:szCs w:val="2"/>
              </w:rPr>
            </w:pPr>
          </w:p>
        </w:tc>
        <w:tc>
          <w:tcPr>
            <w:tcW w:w="3409" w:type="dxa"/>
            <w:vMerge/>
            <w:tcBorders>
              <w:top w:val="nil"/>
            </w:tcBorders>
          </w:tcPr>
          <w:p w:rsidR="006E1EF1" w:rsidRDefault="006E1EF1">
            <w:pPr>
              <w:rPr>
                <w:sz w:val="2"/>
                <w:szCs w:val="2"/>
              </w:rPr>
            </w:pPr>
          </w:p>
        </w:tc>
      </w:tr>
      <w:tr w:rsidR="006E1EF1">
        <w:trPr>
          <w:trHeight w:val="262"/>
        </w:trPr>
        <w:tc>
          <w:tcPr>
            <w:tcW w:w="720" w:type="dxa"/>
            <w:vMerge/>
            <w:tcBorders>
              <w:top w:val="nil"/>
            </w:tcBorders>
          </w:tcPr>
          <w:p w:rsidR="006E1EF1" w:rsidRDefault="006E1EF1">
            <w:pPr>
              <w:rPr>
                <w:sz w:val="2"/>
                <w:szCs w:val="2"/>
              </w:rPr>
            </w:pPr>
          </w:p>
        </w:tc>
        <w:tc>
          <w:tcPr>
            <w:tcW w:w="1133" w:type="dxa"/>
            <w:tcBorders>
              <w:top w:val="nil"/>
              <w:bottom w:val="nil"/>
            </w:tcBorders>
          </w:tcPr>
          <w:p w:rsidR="006E1EF1" w:rsidRDefault="006E1EF1">
            <w:pPr>
              <w:pStyle w:val="TableParagraph"/>
              <w:spacing w:line="243" w:lineRule="exact"/>
              <w:ind w:left="354"/>
              <w:rPr>
                <w:sz w:val="21"/>
              </w:rPr>
            </w:pPr>
            <w:r>
              <w:rPr>
                <w:rFonts w:hint="eastAsia"/>
                <w:sz w:val="21"/>
              </w:rPr>
              <w:t>领导</w:t>
            </w:r>
          </w:p>
        </w:tc>
        <w:tc>
          <w:tcPr>
            <w:tcW w:w="2286" w:type="dxa"/>
            <w:tcBorders>
              <w:top w:val="nil"/>
              <w:bottom w:val="nil"/>
            </w:tcBorders>
          </w:tcPr>
          <w:p w:rsidR="006E1EF1" w:rsidRDefault="006E1EF1">
            <w:pPr>
              <w:pStyle w:val="TableParagraph"/>
              <w:rPr>
                <w:rFonts w:ascii="Times New Roman"/>
                <w:sz w:val="18"/>
              </w:rPr>
            </w:pPr>
          </w:p>
        </w:tc>
        <w:tc>
          <w:tcPr>
            <w:tcW w:w="5596" w:type="dxa"/>
            <w:vMerge/>
            <w:tcBorders>
              <w:top w:val="nil"/>
            </w:tcBorders>
          </w:tcPr>
          <w:p w:rsidR="006E1EF1" w:rsidRDefault="006E1EF1">
            <w:pPr>
              <w:rPr>
                <w:sz w:val="2"/>
                <w:szCs w:val="2"/>
              </w:rPr>
            </w:pPr>
          </w:p>
        </w:tc>
        <w:tc>
          <w:tcPr>
            <w:tcW w:w="3409" w:type="dxa"/>
            <w:vMerge/>
            <w:tcBorders>
              <w:top w:val="nil"/>
            </w:tcBorders>
          </w:tcPr>
          <w:p w:rsidR="006E1EF1" w:rsidRDefault="006E1EF1">
            <w:pPr>
              <w:rPr>
                <w:sz w:val="2"/>
                <w:szCs w:val="2"/>
              </w:rPr>
            </w:pPr>
          </w:p>
        </w:tc>
      </w:tr>
      <w:tr w:rsidR="006E1EF1">
        <w:trPr>
          <w:trHeight w:val="262"/>
        </w:trPr>
        <w:tc>
          <w:tcPr>
            <w:tcW w:w="720" w:type="dxa"/>
            <w:vMerge/>
            <w:tcBorders>
              <w:top w:val="nil"/>
            </w:tcBorders>
          </w:tcPr>
          <w:p w:rsidR="006E1EF1" w:rsidRDefault="006E1EF1">
            <w:pPr>
              <w:rPr>
                <w:sz w:val="2"/>
                <w:szCs w:val="2"/>
              </w:rPr>
            </w:pPr>
          </w:p>
        </w:tc>
        <w:tc>
          <w:tcPr>
            <w:tcW w:w="1133" w:type="dxa"/>
            <w:tcBorders>
              <w:top w:val="nil"/>
              <w:bottom w:val="nil"/>
            </w:tcBorders>
          </w:tcPr>
          <w:p w:rsidR="006E1EF1" w:rsidRDefault="006E1EF1">
            <w:pPr>
              <w:pStyle w:val="TableParagraph"/>
              <w:spacing w:line="242" w:lineRule="exact"/>
              <w:ind w:left="354"/>
              <w:rPr>
                <w:sz w:val="21"/>
              </w:rPr>
            </w:pPr>
            <w:r>
              <w:rPr>
                <w:rFonts w:hint="eastAsia"/>
                <w:sz w:val="21"/>
              </w:rPr>
              <w:t>作用</w:t>
            </w:r>
          </w:p>
        </w:tc>
        <w:tc>
          <w:tcPr>
            <w:tcW w:w="2286" w:type="dxa"/>
            <w:tcBorders>
              <w:top w:val="nil"/>
              <w:bottom w:val="nil"/>
            </w:tcBorders>
          </w:tcPr>
          <w:p w:rsidR="006E1EF1" w:rsidRDefault="006E1EF1">
            <w:pPr>
              <w:pStyle w:val="TableParagraph"/>
              <w:rPr>
                <w:rFonts w:ascii="Times New Roman"/>
                <w:sz w:val="18"/>
              </w:rPr>
            </w:pPr>
          </w:p>
        </w:tc>
        <w:tc>
          <w:tcPr>
            <w:tcW w:w="5596" w:type="dxa"/>
            <w:vMerge/>
            <w:tcBorders>
              <w:top w:val="nil"/>
            </w:tcBorders>
          </w:tcPr>
          <w:p w:rsidR="006E1EF1" w:rsidRDefault="006E1EF1">
            <w:pPr>
              <w:rPr>
                <w:sz w:val="2"/>
                <w:szCs w:val="2"/>
              </w:rPr>
            </w:pPr>
          </w:p>
        </w:tc>
        <w:tc>
          <w:tcPr>
            <w:tcW w:w="3409" w:type="dxa"/>
            <w:vMerge/>
            <w:tcBorders>
              <w:top w:val="nil"/>
            </w:tcBorders>
          </w:tcPr>
          <w:p w:rsidR="006E1EF1" w:rsidRDefault="006E1EF1">
            <w:pPr>
              <w:rPr>
                <w:sz w:val="2"/>
                <w:szCs w:val="2"/>
              </w:rPr>
            </w:pPr>
          </w:p>
        </w:tc>
      </w:tr>
      <w:tr w:rsidR="006E1EF1">
        <w:trPr>
          <w:trHeight w:val="976"/>
        </w:trPr>
        <w:tc>
          <w:tcPr>
            <w:tcW w:w="720" w:type="dxa"/>
            <w:vMerge/>
            <w:tcBorders>
              <w:top w:val="nil"/>
            </w:tcBorders>
          </w:tcPr>
          <w:p w:rsidR="006E1EF1" w:rsidRDefault="006E1EF1">
            <w:pPr>
              <w:rPr>
                <w:sz w:val="2"/>
                <w:szCs w:val="2"/>
              </w:rPr>
            </w:pPr>
          </w:p>
        </w:tc>
        <w:tc>
          <w:tcPr>
            <w:tcW w:w="1133" w:type="dxa"/>
            <w:tcBorders>
              <w:top w:val="nil"/>
            </w:tcBorders>
          </w:tcPr>
          <w:p w:rsidR="006E1EF1" w:rsidRDefault="006E1EF1">
            <w:pPr>
              <w:pStyle w:val="TableParagraph"/>
              <w:rPr>
                <w:rFonts w:ascii="Times New Roman"/>
                <w:sz w:val="20"/>
              </w:rPr>
            </w:pPr>
          </w:p>
        </w:tc>
        <w:tc>
          <w:tcPr>
            <w:tcW w:w="2286" w:type="dxa"/>
            <w:tcBorders>
              <w:top w:val="nil"/>
            </w:tcBorders>
          </w:tcPr>
          <w:p w:rsidR="006E1EF1" w:rsidRDefault="006E1EF1">
            <w:pPr>
              <w:pStyle w:val="TableParagraph"/>
              <w:numPr>
                <w:ilvl w:val="0"/>
                <w:numId w:val="26"/>
              </w:numPr>
              <w:tabs>
                <w:tab w:val="left" w:pos="425"/>
              </w:tabs>
              <w:spacing w:line="266" w:lineRule="exact"/>
              <w:rPr>
                <w:sz w:val="21"/>
              </w:rPr>
            </w:pPr>
            <w:r>
              <w:rPr>
                <w:rFonts w:hint="eastAsia"/>
                <w:spacing w:val="-3"/>
                <w:sz w:val="21"/>
              </w:rPr>
              <w:t>教学中心地位</w:t>
            </w:r>
          </w:p>
        </w:tc>
        <w:tc>
          <w:tcPr>
            <w:tcW w:w="5596" w:type="dxa"/>
            <w:vMerge/>
            <w:tcBorders>
              <w:top w:val="nil"/>
            </w:tcBorders>
          </w:tcPr>
          <w:p w:rsidR="006E1EF1" w:rsidRDefault="006E1EF1">
            <w:pPr>
              <w:rPr>
                <w:sz w:val="2"/>
                <w:szCs w:val="2"/>
              </w:rPr>
            </w:pPr>
          </w:p>
        </w:tc>
        <w:tc>
          <w:tcPr>
            <w:tcW w:w="3409" w:type="dxa"/>
            <w:vMerge/>
            <w:tcBorders>
              <w:top w:val="nil"/>
            </w:tcBorders>
          </w:tcPr>
          <w:p w:rsidR="006E1EF1" w:rsidRDefault="006E1EF1">
            <w:pPr>
              <w:rPr>
                <w:sz w:val="2"/>
                <w:szCs w:val="2"/>
              </w:rPr>
            </w:pPr>
          </w:p>
        </w:tc>
      </w:tr>
      <w:tr w:rsidR="006E1EF1">
        <w:trPr>
          <w:trHeight w:val="266"/>
        </w:trPr>
        <w:tc>
          <w:tcPr>
            <w:tcW w:w="720" w:type="dxa"/>
            <w:vMerge/>
            <w:tcBorders>
              <w:top w:val="nil"/>
            </w:tcBorders>
          </w:tcPr>
          <w:p w:rsidR="006E1EF1" w:rsidRDefault="006E1EF1">
            <w:pPr>
              <w:rPr>
                <w:sz w:val="2"/>
                <w:szCs w:val="2"/>
              </w:rPr>
            </w:pPr>
          </w:p>
        </w:tc>
        <w:tc>
          <w:tcPr>
            <w:tcW w:w="1133" w:type="dxa"/>
            <w:tcBorders>
              <w:bottom w:val="nil"/>
            </w:tcBorders>
          </w:tcPr>
          <w:p w:rsidR="006E1EF1" w:rsidRDefault="006E1EF1">
            <w:pPr>
              <w:pStyle w:val="TableParagraph"/>
              <w:rPr>
                <w:rFonts w:ascii="Times New Roman"/>
                <w:sz w:val="18"/>
              </w:rPr>
            </w:pPr>
          </w:p>
        </w:tc>
        <w:tc>
          <w:tcPr>
            <w:tcW w:w="2286" w:type="dxa"/>
            <w:tcBorders>
              <w:bottom w:val="nil"/>
            </w:tcBorders>
          </w:tcPr>
          <w:p w:rsidR="006E1EF1" w:rsidRDefault="006E1EF1">
            <w:pPr>
              <w:pStyle w:val="TableParagraph"/>
              <w:rPr>
                <w:rFonts w:ascii="Times New Roman"/>
                <w:sz w:val="18"/>
              </w:rPr>
            </w:pPr>
          </w:p>
        </w:tc>
        <w:tc>
          <w:tcPr>
            <w:tcW w:w="5596" w:type="dxa"/>
            <w:tcBorders>
              <w:bottom w:val="nil"/>
            </w:tcBorders>
          </w:tcPr>
          <w:p w:rsidR="006E1EF1" w:rsidRDefault="006E1EF1">
            <w:pPr>
              <w:pStyle w:val="TableParagraph"/>
              <w:spacing w:before="1" w:line="246" w:lineRule="exact"/>
              <w:ind w:left="106"/>
              <w:rPr>
                <w:sz w:val="21"/>
              </w:rPr>
            </w:pPr>
            <w:r>
              <w:rPr>
                <w:rFonts w:hint="eastAsia"/>
                <w:sz w:val="21"/>
              </w:rPr>
              <w:t>坚持育人为本，德育为先，能力为重，全面发展；</w:t>
            </w:r>
          </w:p>
        </w:tc>
        <w:tc>
          <w:tcPr>
            <w:tcW w:w="3409" w:type="dxa"/>
            <w:vMerge w:val="restart"/>
          </w:tcPr>
          <w:p w:rsidR="006E1EF1" w:rsidRDefault="006E1EF1">
            <w:pPr>
              <w:pStyle w:val="TableParagraph"/>
              <w:rPr>
                <w:rFonts w:ascii="Times New Roman"/>
                <w:sz w:val="20"/>
              </w:rPr>
            </w:pPr>
          </w:p>
        </w:tc>
      </w:tr>
      <w:tr w:rsidR="006E1EF1">
        <w:trPr>
          <w:trHeight w:val="670"/>
        </w:trPr>
        <w:tc>
          <w:tcPr>
            <w:tcW w:w="720" w:type="dxa"/>
            <w:vMerge/>
            <w:tcBorders>
              <w:top w:val="nil"/>
            </w:tcBorders>
          </w:tcPr>
          <w:p w:rsidR="006E1EF1" w:rsidRDefault="006E1EF1">
            <w:pPr>
              <w:rPr>
                <w:sz w:val="2"/>
                <w:szCs w:val="2"/>
              </w:rPr>
            </w:pPr>
          </w:p>
        </w:tc>
        <w:tc>
          <w:tcPr>
            <w:tcW w:w="1133" w:type="dxa"/>
            <w:tcBorders>
              <w:top w:val="nil"/>
              <w:bottom w:val="nil"/>
            </w:tcBorders>
          </w:tcPr>
          <w:p w:rsidR="006E1EF1" w:rsidRDefault="006E1EF1">
            <w:pPr>
              <w:pStyle w:val="TableParagraph"/>
              <w:spacing w:before="134"/>
              <w:ind w:left="336" w:right="327"/>
              <w:jc w:val="center"/>
              <w:rPr>
                <w:sz w:val="21"/>
              </w:rPr>
            </w:pPr>
            <w:r>
              <w:rPr>
                <w:sz w:val="21"/>
              </w:rPr>
              <w:t>1.3</w:t>
            </w:r>
          </w:p>
          <w:p w:rsidR="006E1EF1" w:rsidRDefault="006E1EF1">
            <w:pPr>
              <w:pStyle w:val="TableParagraph"/>
              <w:spacing w:before="2" w:line="245" w:lineRule="exact"/>
              <w:ind w:left="336" w:right="327"/>
              <w:jc w:val="center"/>
              <w:rPr>
                <w:sz w:val="21"/>
              </w:rPr>
            </w:pPr>
            <w:r>
              <w:rPr>
                <w:rFonts w:hint="eastAsia"/>
                <w:sz w:val="21"/>
              </w:rPr>
              <w:t>人才</w:t>
            </w:r>
          </w:p>
        </w:tc>
        <w:tc>
          <w:tcPr>
            <w:tcW w:w="2286" w:type="dxa"/>
            <w:tcBorders>
              <w:top w:val="nil"/>
              <w:bottom w:val="nil"/>
            </w:tcBorders>
          </w:tcPr>
          <w:p w:rsidR="006E1EF1" w:rsidRDefault="006E1EF1">
            <w:pPr>
              <w:pStyle w:val="TableParagraph"/>
              <w:spacing w:before="12"/>
              <w:rPr>
                <w:rFonts w:ascii="黑体"/>
                <w:sz w:val="20"/>
              </w:rPr>
            </w:pPr>
          </w:p>
          <w:p w:rsidR="006E1EF1" w:rsidRDefault="006E1EF1">
            <w:pPr>
              <w:pStyle w:val="TableParagraph"/>
              <w:numPr>
                <w:ilvl w:val="0"/>
                <w:numId w:val="25"/>
              </w:numPr>
              <w:tabs>
                <w:tab w:val="left" w:pos="425"/>
              </w:tabs>
              <w:rPr>
                <w:sz w:val="21"/>
              </w:rPr>
            </w:pPr>
            <w:r>
              <w:rPr>
                <w:rFonts w:hint="eastAsia"/>
                <w:spacing w:val="-3"/>
                <w:sz w:val="21"/>
              </w:rPr>
              <w:t>人才培养思路</w:t>
            </w:r>
          </w:p>
        </w:tc>
        <w:tc>
          <w:tcPr>
            <w:tcW w:w="5596" w:type="dxa"/>
            <w:tcBorders>
              <w:top w:val="nil"/>
              <w:bottom w:val="nil"/>
            </w:tcBorders>
          </w:tcPr>
          <w:p w:rsidR="006E1EF1" w:rsidRDefault="006E1EF1">
            <w:pPr>
              <w:pStyle w:val="TableParagraph"/>
              <w:spacing w:line="242" w:lineRule="auto"/>
              <w:ind w:left="106" w:right="1062"/>
              <w:rPr>
                <w:sz w:val="21"/>
              </w:rPr>
            </w:pPr>
            <w:r>
              <w:rPr>
                <w:rFonts w:hint="eastAsia"/>
                <w:spacing w:val="-3"/>
                <w:sz w:val="21"/>
              </w:rPr>
              <w:t>突出应用型人才培养，思路清晰，效果明显；</w:t>
            </w:r>
            <w:r>
              <w:rPr>
                <w:spacing w:val="-3"/>
                <w:sz w:val="21"/>
              </w:rPr>
              <w:t xml:space="preserve"> </w:t>
            </w:r>
            <w:r>
              <w:rPr>
                <w:rFonts w:hint="eastAsia"/>
                <w:spacing w:val="-4"/>
                <w:sz w:val="21"/>
              </w:rPr>
              <w:t>关注学生不同特点和个性差异，注重因材施教。</w:t>
            </w:r>
          </w:p>
        </w:tc>
        <w:tc>
          <w:tcPr>
            <w:tcW w:w="3409" w:type="dxa"/>
            <w:vMerge/>
            <w:tcBorders>
              <w:top w:val="nil"/>
            </w:tcBorders>
          </w:tcPr>
          <w:p w:rsidR="006E1EF1" w:rsidRDefault="006E1EF1">
            <w:pPr>
              <w:rPr>
                <w:sz w:val="2"/>
                <w:szCs w:val="2"/>
              </w:rPr>
            </w:pPr>
          </w:p>
        </w:tc>
      </w:tr>
      <w:tr w:rsidR="006E1EF1">
        <w:trPr>
          <w:trHeight w:val="950"/>
        </w:trPr>
        <w:tc>
          <w:tcPr>
            <w:tcW w:w="720" w:type="dxa"/>
            <w:vMerge/>
            <w:tcBorders>
              <w:top w:val="nil"/>
            </w:tcBorders>
          </w:tcPr>
          <w:p w:rsidR="006E1EF1" w:rsidRDefault="006E1EF1">
            <w:pPr>
              <w:rPr>
                <w:sz w:val="2"/>
                <w:szCs w:val="2"/>
              </w:rPr>
            </w:pPr>
          </w:p>
        </w:tc>
        <w:tc>
          <w:tcPr>
            <w:tcW w:w="1133" w:type="dxa"/>
            <w:tcBorders>
              <w:top w:val="nil"/>
            </w:tcBorders>
          </w:tcPr>
          <w:p w:rsidR="006E1EF1" w:rsidRDefault="006E1EF1">
            <w:pPr>
              <w:pStyle w:val="TableParagraph"/>
              <w:spacing w:line="244" w:lineRule="auto"/>
              <w:ind w:left="354" w:right="343"/>
              <w:rPr>
                <w:sz w:val="21"/>
              </w:rPr>
            </w:pPr>
            <w:r>
              <w:rPr>
                <w:rFonts w:hint="eastAsia"/>
                <w:sz w:val="21"/>
              </w:rPr>
              <w:t>培养模式</w:t>
            </w:r>
          </w:p>
        </w:tc>
        <w:tc>
          <w:tcPr>
            <w:tcW w:w="2286" w:type="dxa"/>
            <w:tcBorders>
              <w:top w:val="nil"/>
            </w:tcBorders>
          </w:tcPr>
          <w:p w:rsidR="006E1EF1" w:rsidRDefault="006E1EF1">
            <w:pPr>
              <w:pStyle w:val="TableParagraph"/>
              <w:numPr>
                <w:ilvl w:val="0"/>
                <w:numId w:val="24"/>
              </w:numPr>
              <w:tabs>
                <w:tab w:val="left" w:pos="425"/>
              </w:tabs>
              <w:spacing w:before="133"/>
              <w:rPr>
                <w:sz w:val="21"/>
              </w:rPr>
            </w:pPr>
            <w:r>
              <w:rPr>
                <w:rFonts w:hint="eastAsia"/>
                <w:spacing w:val="-3"/>
                <w:sz w:val="21"/>
              </w:rPr>
              <w:t>产学研合作教育</w:t>
            </w:r>
          </w:p>
        </w:tc>
        <w:tc>
          <w:tcPr>
            <w:tcW w:w="5596" w:type="dxa"/>
            <w:tcBorders>
              <w:top w:val="nil"/>
            </w:tcBorders>
          </w:tcPr>
          <w:p w:rsidR="006E1EF1" w:rsidRDefault="006E1EF1">
            <w:pPr>
              <w:pStyle w:val="TableParagraph"/>
              <w:spacing w:before="133"/>
              <w:ind w:left="106"/>
              <w:rPr>
                <w:sz w:val="21"/>
              </w:rPr>
            </w:pPr>
            <w:r>
              <w:rPr>
                <w:rFonts w:hint="eastAsia"/>
                <w:sz w:val="21"/>
              </w:rPr>
              <w:t>积极开展产学研合作教育，在与企（事）业或行业合作举办</w:t>
            </w:r>
          </w:p>
          <w:p w:rsidR="006E1EF1" w:rsidRDefault="006E1EF1">
            <w:pPr>
              <w:pStyle w:val="TableParagraph"/>
              <w:spacing w:before="4" w:line="270" w:lineRule="atLeast"/>
              <w:ind w:left="106" w:right="95"/>
              <w:rPr>
                <w:sz w:val="21"/>
              </w:rPr>
            </w:pPr>
            <w:r>
              <w:rPr>
                <w:rFonts w:hint="eastAsia"/>
                <w:spacing w:val="-12"/>
                <w:sz w:val="21"/>
              </w:rPr>
              <w:t>专业、共建教学资源、合作培养人才、合作就业等方面取得</w:t>
            </w:r>
            <w:r>
              <w:rPr>
                <w:rFonts w:hint="eastAsia"/>
                <w:spacing w:val="-6"/>
                <w:sz w:val="21"/>
              </w:rPr>
              <w:t>较好效果。</w:t>
            </w:r>
          </w:p>
        </w:tc>
        <w:tc>
          <w:tcPr>
            <w:tcW w:w="3409" w:type="dxa"/>
            <w:vMerge/>
            <w:tcBorders>
              <w:top w:val="nil"/>
            </w:tcBorders>
          </w:tcPr>
          <w:p w:rsidR="006E1EF1" w:rsidRDefault="006E1EF1">
            <w:pPr>
              <w:rPr>
                <w:sz w:val="2"/>
                <w:szCs w:val="2"/>
              </w:rPr>
            </w:pPr>
          </w:p>
        </w:tc>
      </w:tr>
    </w:tbl>
    <w:p w:rsidR="006E1EF1" w:rsidRDefault="006E1EF1">
      <w:pPr>
        <w:rPr>
          <w:sz w:val="2"/>
          <w:szCs w:val="2"/>
        </w:rPr>
        <w:sectPr w:rsidR="006E1EF1">
          <w:footerReference w:type="even" r:id="rId30"/>
          <w:footerReference w:type="default" r:id="rId31"/>
          <w:pgSz w:w="16840" w:h="11910" w:orient="landscape"/>
          <w:pgMar w:top="1100" w:right="1740" w:bottom="1740" w:left="1680" w:header="0" w:footer="1551" w:gutter="0"/>
          <w:pgNumType w:start="8"/>
          <w:cols w:space="720"/>
        </w:sectPr>
      </w:pPr>
    </w:p>
    <w:p w:rsidR="006E1EF1" w:rsidRDefault="00662B2E">
      <w:pPr>
        <w:pStyle w:val="a3"/>
        <w:rPr>
          <w:rFonts w:ascii="Times New Roman"/>
          <w:sz w:val="20"/>
        </w:rPr>
      </w:pPr>
      <w:r>
        <w:rPr>
          <w:noProof/>
          <w:lang w:val="en-US"/>
        </w:rPr>
        <w:lastRenderedPageBreak/>
        <w:drawing>
          <wp:anchor distT="0" distB="0" distL="0" distR="0" simplePos="0" relativeHeight="251659264" behindDoc="1" locked="0" layoutInCell="1" allowOverlap="1">
            <wp:simplePos x="0" y="0"/>
            <wp:positionH relativeFrom="page">
              <wp:posOffset>6325870</wp:posOffset>
            </wp:positionH>
            <wp:positionV relativeFrom="page">
              <wp:posOffset>2126615</wp:posOffset>
            </wp:positionV>
            <wp:extent cx="59690" cy="103505"/>
            <wp:effectExtent l="0" t="0" r="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0" distR="0" simplePos="0" relativeHeight="251660288" behindDoc="1" locked="0" layoutInCell="1" allowOverlap="1">
            <wp:simplePos x="0" y="0"/>
            <wp:positionH relativeFrom="page">
              <wp:posOffset>4793615</wp:posOffset>
            </wp:positionH>
            <wp:positionV relativeFrom="page">
              <wp:posOffset>2300605</wp:posOffset>
            </wp:positionV>
            <wp:extent cx="59690" cy="103505"/>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03505"/>
                    </a:xfrm>
                    <a:prstGeom prst="rect">
                      <a:avLst/>
                    </a:prstGeom>
                    <a:noFill/>
                  </pic:spPr>
                </pic:pic>
              </a:graphicData>
            </a:graphic>
            <wp14:sizeRelH relativeFrom="page">
              <wp14:pctWidth>0</wp14:pctWidth>
            </wp14:sizeRelH>
            <wp14:sizeRelV relativeFrom="page">
              <wp14:pctHeight>0</wp14:pctHeight>
            </wp14:sizeRelV>
          </wp:anchor>
        </w:drawing>
      </w:r>
    </w:p>
    <w:p w:rsidR="006E1EF1" w:rsidRDefault="006E1EF1">
      <w:pPr>
        <w:pStyle w:val="a3"/>
        <w:spacing w:before="9"/>
        <w:rPr>
          <w:rFonts w:ascii="Times New Roman"/>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080"/>
        <w:gridCol w:w="1801"/>
        <w:gridCol w:w="6954"/>
        <w:gridCol w:w="2588"/>
      </w:tblGrid>
      <w:tr w:rsidR="006E1EF1">
        <w:trPr>
          <w:trHeight w:val="544"/>
        </w:trPr>
        <w:tc>
          <w:tcPr>
            <w:tcW w:w="758" w:type="dxa"/>
          </w:tcPr>
          <w:p w:rsidR="006E1EF1" w:rsidRDefault="006E1EF1">
            <w:pPr>
              <w:pStyle w:val="TableParagraph"/>
              <w:spacing w:before="1"/>
              <w:ind w:left="167"/>
              <w:rPr>
                <w:rFonts w:ascii="黑体" w:eastAsia="黑体"/>
                <w:sz w:val="21"/>
              </w:rPr>
            </w:pPr>
            <w:r>
              <w:rPr>
                <w:rFonts w:ascii="黑体" w:eastAsia="黑体" w:hint="eastAsia"/>
                <w:sz w:val="21"/>
              </w:rPr>
              <w:t>一级</w:t>
            </w:r>
          </w:p>
          <w:p w:rsidR="006E1EF1" w:rsidRDefault="006E1EF1">
            <w:pPr>
              <w:pStyle w:val="TableParagraph"/>
              <w:spacing w:before="4" w:line="250" w:lineRule="exact"/>
              <w:ind w:left="167"/>
              <w:rPr>
                <w:rFonts w:ascii="黑体" w:eastAsia="黑体"/>
                <w:sz w:val="21"/>
              </w:rPr>
            </w:pPr>
            <w:r>
              <w:rPr>
                <w:rFonts w:ascii="黑体" w:eastAsia="黑体" w:hint="eastAsia"/>
                <w:sz w:val="21"/>
              </w:rPr>
              <w:t>指标</w:t>
            </w:r>
          </w:p>
        </w:tc>
        <w:tc>
          <w:tcPr>
            <w:tcW w:w="1080" w:type="dxa"/>
          </w:tcPr>
          <w:p w:rsidR="006E1EF1" w:rsidRDefault="006E1EF1">
            <w:pPr>
              <w:pStyle w:val="TableParagraph"/>
              <w:spacing w:before="1"/>
              <w:ind w:left="328"/>
              <w:rPr>
                <w:rFonts w:ascii="黑体" w:eastAsia="黑体"/>
                <w:sz w:val="21"/>
              </w:rPr>
            </w:pPr>
            <w:r>
              <w:rPr>
                <w:rFonts w:ascii="黑体" w:eastAsia="黑体" w:hint="eastAsia"/>
                <w:sz w:val="21"/>
              </w:rPr>
              <w:t>二级</w:t>
            </w:r>
          </w:p>
          <w:p w:rsidR="006E1EF1" w:rsidRDefault="006E1EF1">
            <w:pPr>
              <w:pStyle w:val="TableParagraph"/>
              <w:spacing w:before="4" w:line="250" w:lineRule="exact"/>
              <w:ind w:left="328"/>
              <w:rPr>
                <w:rFonts w:ascii="黑体" w:eastAsia="黑体"/>
                <w:sz w:val="21"/>
              </w:rPr>
            </w:pPr>
            <w:r>
              <w:rPr>
                <w:rFonts w:ascii="黑体" w:eastAsia="黑体" w:hint="eastAsia"/>
                <w:sz w:val="21"/>
              </w:rPr>
              <w:t>指标</w:t>
            </w:r>
          </w:p>
        </w:tc>
        <w:tc>
          <w:tcPr>
            <w:tcW w:w="1801" w:type="dxa"/>
          </w:tcPr>
          <w:p w:rsidR="006E1EF1" w:rsidRDefault="006E1EF1">
            <w:pPr>
              <w:pStyle w:val="TableParagraph"/>
              <w:tabs>
                <w:tab w:val="left" w:pos="1012"/>
              </w:tabs>
              <w:spacing w:before="1"/>
              <w:ind w:left="590"/>
              <w:rPr>
                <w:rFonts w:ascii="黑体" w:eastAsia="黑体"/>
                <w:sz w:val="21"/>
              </w:rPr>
            </w:pPr>
            <w:r>
              <w:rPr>
                <w:rFonts w:ascii="黑体" w:eastAsia="黑体" w:hint="eastAsia"/>
                <w:sz w:val="21"/>
              </w:rPr>
              <w:t>主</w:t>
            </w:r>
            <w:r>
              <w:rPr>
                <w:rFonts w:ascii="黑体" w:eastAsia="黑体"/>
                <w:sz w:val="21"/>
              </w:rPr>
              <w:tab/>
            </w:r>
            <w:r>
              <w:rPr>
                <w:rFonts w:ascii="黑体" w:eastAsia="黑体" w:hint="eastAsia"/>
                <w:sz w:val="21"/>
              </w:rPr>
              <w:t>要</w:t>
            </w:r>
          </w:p>
          <w:p w:rsidR="006E1EF1" w:rsidRDefault="006E1EF1">
            <w:pPr>
              <w:pStyle w:val="TableParagraph"/>
              <w:spacing w:before="4" w:line="250" w:lineRule="exact"/>
              <w:ind w:left="590"/>
              <w:rPr>
                <w:rFonts w:ascii="黑体" w:eastAsia="黑体"/>
                <w:sz w:val="21"/>
              </w:rPr>
            </w:pPr>
            <w:r>
              <w:rPr>
                <w:rFonts w:ascii="黑体" w:eastAsia="黑体" w:hint="eastAsia"/>
                <w:sz w:val="21"/>
              </w:rPr>
              <w:t>观测点</w:t>
            </w:r>
          </w:p>
        </w:tc>
        <w:tc>
          <w:tcPr>
            <w:tcW w:w="6954" w:type="dxa"/>
          </w:tcPr>
          <w:p w:rsidR="006E1EF1" w:rsidRDefault="006E1EF1">
            <w:pPr>
              <w:pStyle w:val="TableParagraph"/>
              <w:tabs>
                <w:tab w:val="left" w:pos="558"/>
                <w:tab w:val="left" w:pos="1084"/>
                <w:tab w:val="left" w:pos="1609"/>
              </w:tabs>
              <w:spacing w:before="137"/>
              <w:ind w:left="32"/>
              <w:jc w:val="center"/>
              <w:rPr>
                <w:rFonts w:ascii="黑体" w:eastAsia="黑体"/>
                <w:sz w:val="21"/>
              </w:rPr>
            </w:pPr>
            <w:r>
              <w:rPr>
                <w:rFonts w:ascii="黑体" w:eastAsia="黑体" w:hint="eastAsia"/>
                <w:sz w:val="21"/>
              </w:rPr>
              <w:t>基</w:t>
            </w:r>
            <w:r>
              <w:rPr>
                <w:rFonts w:ascii="黑体" w:eastAsia="黑体"/>
                <w:sz w:val="21"/>
              </w:rPr>
              <w:tab/>
            </w:r>
            <w:r>
              <w:rPr>
                <w:rFonts w:ascii="黑体" w:eastAsia="黑体" w:hint="eastAsia"/>
                <w:sz w:val="21"/>
              </w:rPr>
              <w:t>本</w:t>
            </w:r>
            <w:r>
              <w:rPr>
                <w:rFonts w:ascii="黑体" w:eastAsia="黑体"/>
                <w:sz w:val="21"/>
              </w:rPr>
              <w:tab/>
            </w:r>
            <w:r>
              <w:rPr>
                <w:rFonts w:ascii="黑体" w:eastAsia="黑体" w:hint="eastAsia"/>
                <w:sz w:val="21"/>
              </w:rPr>
              <w:t>要</w:t>
            </w:r>
            <w:r>
              <w:rPr>
                <w:rFonts w:ascii="黑体" w:eastAsia="黑体"/>
                <w:sz w:val="21"/>
              </w:rPr>
              <w:tab/>
            </w:r>
            <w:r>
              <w:rPr>
                <w:rFonts w:ascii="黑体" w:eastAsia="黑体" w:hint="eastAsia"/>
                <w:sz w:val="21"/>
              </w:rPr>
              <w:t>求</w:t>
            </w:r>
          </w:p>
        </w:tc>
        <w:tc>
          <w:tcPr>
            <w:tcW w:w="2588" w:type="dxa"/>
            <w:tcBorders>
              <w:right w:val="single" w:sz="6" w:space="0" w:color="000000"/>
            </w:tcBorders>
          </w:tcPr>
          <w:p w:rsidR="006E1EF1" w:rsidRDefault="006E1EF1">
            <w:pPr>
              <w:pStyle w:val="TableParagraph"/>
              <w:tabs>
                <w:tab w:val="left" w:pos="1516"/>
              </w:tabs>
              <w:spacing w:before="137"/>
              <w:ind w:left="885"/>
              <w:rPr>
                <w:rFonts w:ascii="黑体" w:eastAsia="黑体"/>
                <w:sz w:val="21"/>
              </w:rPr>
            </w:pPr>
            <w:r>
              <w:rPr>
                <w:rFonts w:ascii="黑体" w:eastAsia="黑体" w:hint="eastAsia"/>
                <w:sz w:val="21"/>
              </w:rPr>
              <w:t>备</w:t>
            </w:r>
            <w:r>
              <w:rPr>
                <w:rFonts w:ascii="黑体" w:eastAsia="黑体"/>
                <w:sz w:val="21"/>
              </w:rPr>
              <w:tab/>
            </w:r>
            <w:r>
              <w:rPr>
                <w:rFonts w:ascii="黑体" w:eastAsia="黑体" w:hint="eastAsia"/>
                <w:sz w:val="21"/>
              </w:rPr>
              <w:t>注</w:t>
            </w:r>
          </w:p>
        </w:tc>
      </w:tr>
      <w:tr w:rsidR="006E1EF1">
        <w:trPr>
          <w:trHeight w:val="878"/>
        </w:trPr>
        <w:tc>
          <w:tcPr>
            <w:tcW w:w="758" w:type="dxa"/>
            <w:vMerge w:val="restart"/>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169" w:line="338" w:lineRule="auto"/>
              <w:ind w:left="273" w:right="261"/>
              <w:jc w:val="both"/>
              <w:rPr>
                <w:rFonts w:ascii="微软雅黑" w:eastAsia="微软雅黑"/>
                <w:b/>
                <w:sz w:val="21"/>
              </w:rPr>
            </w:pPr>
            <w:r>
              <w:rPr>
                <w:rFonts w:ascii="微软雅黑" w:eastAsia="微软雅黑" w:hint="eastAsia"/>
                <w:b/>
                <w:sz w:val="21"/>
              </w:rPr>
              <w:t>教师队伍</w:t>
            </w:r>
          </w:p>
        </w:tc>
        <w:tc>
          <w:tcPr>
            <w:tcW w:w="1080" w:type="dxa"/>
            <w:tcBorders>
              <w:bottom w:val="nil"/>
            </w:tcBorders>
          </w:tcPr>
          <w:p w:rsidR="006E1EF1" w:rsidRDefault="006E1EF1">
            <w:pPr>
              <w:pStyle w:val="TableParagraph"/>
              <w:rPr>
                <w:rFonts w:ascii="Times New Roman"/>
                <w:sz w:val="20"/>
              </w:rPr>
            </w:pPr>
          </w:p>
        </w:tc>
        <w:tc>
          <w:tcPr>
            <w:tcW w:w="1801" w:type="dxa"/>
            <w:tcBorders>
              <w:bottom w:val="nil"/>
            </w:tcBorders>
          </w:tcPr>
          <w:p w:rsidR="006E1EF1" w:rsidRDefault="006E1EF1">
            <w:pPr>
              <w:pStyle w:val="TableParagraph"/>
              <w:numPr>
                <w:ilvl w:val="0"/>
                <w:numId w:val="23"/>
              </w:numPr>
              <w:tabs>
                <w:tab w:val="left" w:pos="425"/>
              </w:tabs>
              <w:spacing w:before="1"/>
              <w:ind w:hanging="316"/>
              <w:rPr>
                <w:sz w:val="21"/>
              </w:rPr>
            </w:pPr>
            <w:r>
              <w:rPr>
                <w:rFonts w:hint="eastAsia"/>
                <w:spacing w:val="-2"/>
                <w:sz w:val="21"/>
              </w:rPr>
              <w:t>生师比</w:t>
            </w:r>
          </w:p>
        </w:tc>
        <w:tc>
          <w:tcPr>
            <w:tcW w:w="6954" w:type="dxa"/>
            <w:tcBorders>
              <w:bottom w:val="nil"/>
            </w:tcBorders>
          </w:tcPr>
          <w:p w:rsidR="006E1EF1" w:rsidRDefault="006E1EF1">
            <w:pPr>
              <w:pStyle w:val="TableParagraph"/>
              <w:spacing w:before="1" w:line="244" w:lineRule="auto"/>
              <w:ind w:left="107" w:right="2830"/>
              <w:rPr>
                <w:sz w:val="21"/>
              </w:rPr>
            </w:pPr>
            <w:r>
              <w:rPr>
                <w:rFonts w:hint="eastAsia"/>
                <w:sz w:val="21"/>
              </w:rPr>
              <w:t>全校生师比达到国家办学条件要求</w:t>
            </w:r>
            <w:r>
              <w:rPr>
                <w:sz w:val="21"/>
              </w:rPr>
              <w:t>[</w:t>
            </w:r>
            <w:r>
              <w:rPr>
                <w:rFonts w:hint="eastAsia"/>
                <w:sz w:val="21"/>
              </w:rPr>
              <w:t>注</w:t>
            </w:r>
            <w:r>
              <w:rPr>
                <w:sz w:val="21"/>
              </w:rPr>
              <w:t xml:space="preserve"> 2]</w:t>
            </w:r>
            <w:r>
              <w:rPr>
                <w:rFonts w:hint="eastAsia"/>
                <w:sz w:val="21"/>
              </w:rPr>
              <w:t>；</w:t>
            </w:r>
            <w:r>
              <w:rPr>
                <w:sz w:val="21"/>
              </w:rPr>
              <w:t xml:space="preserve"> </w:t>
            </w:r>
            <w:r>
              <w:rPr>
                <w:rFonts w:hint="eastAsia"/>
                <w:sz w:val="21"/>
              </w:rPr>
              <w:t>各专业的教师数量满足本专业教学需要；</w:t>
            </w:r>
          </w:p>
          <w:p w:rsidR="006E1EF1" w:rsidRDefault="006E1EF1">
            <w:pPr>
              <w:pStyle w:val="TableParagraph"/>
              <w:spacing w:line="265" w:lineRule="exact"/>
              <w:ind w:left="107"/>
              <w:rPr>
                <w:sz w:val="21"/>
              </w:rPr>
            </w:pPr>
            <w:r>
              <w:rPr>
                <w:rFonts w:hint="eastAsia"/>
                <w:sz w:val="21"/>
              </w:rPr>
              <w:t>合理的控制班级授课规模，有足够数量的教师参与学生学习辅导。</w:t>
            </w:r>
          </w:p>
        </w:tc>
        <w:tc>
          <w:tcPr>
            <w:tcW w:w="2588" w:type="dxa"/>
            <w:tcBorders>
              <w:bottom w:val="nil"/>
            </w:tcBorders>
          </w:tcPr>
          <w:p w:rsidR="006E1EF1" w:rsidRDefault="006E1EF1">
            <w:pPr>
              <w:pStyle w:val="TableParagraph"/>
              <w:rPr>
                <w:rFonts w:ascii="Times New Roman"/>
                <w:sz w:val="20"/>
              </w:rPr>
            </w:pPr>
          </w:p>
        </w:tc>
      </w:tr>
      <w:tr w:rsidR="006E1EF1">
        <w:trPr>
          <w:trHeight w:val="1148"/>
        </w:trPr>
        <w:tc>
          <w:tcPr>
            <w:tcW w:w="758" w:type="dxa"/>
            <w:vMerge/>
            <w:tcBorders>
              <w:top w:val="nil"/>
            </w:tcBorders>
          </w:tcPr>
          <w:p w:rsidR="006E1EF1" w:rsidRDefault="006E1EF1">
            <w:pPr>
              <w:rPr>
                <w:sz w:val="2"/>
                <w:szCs w:val="2"/>
              </w:rPr>
            </w:pPr>
          </w:p>
        </w:tc>
        <w:tc>
          <w:tcPr>
            <w:tcW w:w="1080" w:type="dxa"/>
            <w:tcBorders>
              <w:top w:val="nil"/>
              <w:bottom w:val="nil"/>
            </w:tcBorders>
          </w:tcPr>
          <w:p w:rsidR="006E1EF1" w:rsidRDefault="006E1EF1">
            <w:pPr>
              <w:pStyle w:val="TableParagraph"/>
              <w:spacing w:before="6"/>
              <w:rPr>
                <w:rFonts w:ascii="Times New Roman"/>
                <w:sz w:val="17"/>
              </w:rPr>
            </w:pPr>
          </w:p>
          <w:p w:rsidR="006E1EF1" w:rsidRDefault="006E1EF1">
            <w:pPr>
              <w:pStyle w:val="TableParagraph"/>
              <w:ind w:left="381"/>
              <w:rPr>
                <w:sz w:val="21"/>
              </w:rPr>
            </w:pPr>
            <w:r>
              <w:rPr>
                <w:sz w:val="21"/>
              </w:rPr>
              <w:t>2.1</w:t>
            </w:r>
          </w:p>
          <w:p w:rsidR="006E1EF1" w:rsidRDefault="006E1EF1">
            <w:pPr>
              <w:pStyle w:val="TableParagraph"/>
              <w:spacing w:before="4" w:line="242" w:lineRule="auto"/>
              <w:ind w:left="223" w:right="211" w:firstLine="105"/>
              <w:rPr>
                <w:sz w:val="21"/>
              </w:rPr>
            </w:pPr>
            <w:r>
              <w:rPr>
                <w:rFonts w:hint="eastAsia"/>
                <w:sz w:val="21"/>
              </w:rPr>
              <w:t>数量与结构</w:t>
            </w:r>
          </w:p>
        </w:tc>
        <w:tc>
          <w:tcPr>
            <w:tcW w:w="1801" w:type="dxa"/>
            <w:tcBorders>
              <w:top w:val="nil"/>
              <w:bottom w:val="nil"/>
            </w:tcBorders>
          </w:tcPr>
          <w:p w:rsidR="006E1EF1" w:rsidRDefault="006E1EF1">
            <w:pPr>
              <w:pStyle w:val="TableParagraph"/>
              <w:spacing w:before="6"/>
              <w:rPr>
                <w:rFonts w:ascii="Times New Roman"/>
                <w:sz w:val="17"/>
              </w:rPr>
            </w:pPr>
          </w:p>
          <w:p w:rsidR="006E1EF1" w:rsidRDefault="006E1EF1">
            <w:pPr>
              <w:pStyle w:val="TableParagraph"/>
              <w:numPr>
                <w:ilvl w:val="0"/>
                <w:numId w:val="22"/>
              </w:numPr>
              <w:tabs>
                <w:tab w:val="left" w:pos="425"/>
              </w:tabs>
              <w:ind w:hanging="316"/>
              <w:rPr>
                <w:sz w:val="21"/>
              </w:rPr>
            </w:pPr>
            <w:r>
              <w:rPr>
                <w:rFonts w:hint="eastAsia"/>
                <w:spacing w:val="-3"/>
                <w:sz w:val="21"/>
              </w:rPr>
              <w:t>队伍结构</w:t>
            </w:r>
          </w:p>
        </w:tc>
        <w:tc>
          <w:tcPr>
            <w:tcW w:w="6954" w:type="dxa"/>
            <w:tcBorders>
              <w:top w:val="nil"/>
              <w:bottom w:val="nil"/>
            </w:tcBorders>
          </w:tcPr>
          <w:p w:rsidR="006E1EF1" w:rsidRDefault="006E1EF1">
            <w:pPr>
              <w:pStyle w:val="TableParagraph"/>
              <w:spacing w:before="6"/>
              <w:rPr>
                <w:rFonts w:ascii="Times New Roman"/>
                <w:sz w:val="17"/>
              </w:rPr>
            </w:pPr>
          </w:p>
          <w:p w:rsidR="006E1EF1" w:rsidRDefault="006E1EF1">
            <w:pPr>
              <w:pStyle w:val="TableParagraph"/>
              <w:ind w:left="107"/>
              <w:rPr>
                <w:sz w:val="21"/>
              </w:rPr>
            </w:pPr>
            <w:r>
              <w:rPr>
                <w:rFonts w:hint="eastAsia"/>
                <w:sz w:val="21"/>
              </w:rPr>
              <w:t>专任教师中具有硕士学位、博士学位的比例≥</w:t>
            </w:r>
            <w:r>
              <w:rPr>
                <w:sz w:val="21"/>
              </w:rPr>
              <w:t>50</w:t>
            </w:r>
            <w:r>
              <w:rPr>
                <w:rFonts w:hint="eastAsia"/>
                <w:sz w:val="21"/>
              </w:rPr>
              <w:t>；</w:t>
            </w:r>
          </w:p>
          <w:p w:rsidR="006E1EF1" w:rsidRDefault="006E1EF1">
            <w:pPr>
              <w:pStyle w:val="TableParagraph"/>
              <w:spacing w:before="4" w:line="242" w:lineRule="auto"/>
              <w:ind w:left="107" w:right="94"/>
              <w:rPr>
                <w:sz w:val="21"/>
              </w:rPr>
            </w:pPr>
            <w:r>
              <w:rPr>
                <w:rFonts w:hint="eastAsia"/>
                <w:spacing w:val="2"/>
                <w:sz w:val="21"/>
              </w:rPr>
              <w:t>在编的主讲教师中</w:t>
            </w:r>
            <w:r>
              <w:rPr>
                <w:spacing w:val="2"/>
                <w:sz w:val="21"/>
              </w:rPr>
              <w:t xml:space="preserve"> </w:t>
            </w:r>
            <w:r>
              <w:rPr>
                <w:sz w:val="21"/>
              </w:rPr>
              <w:t>90</w:t>
            </w:r>
            <w:r>
              <w:rPr>
                <w:rFonts w:hint="eastAsia"/>
                <w:sz w:val="21"/>
              </w:rPr>
              <w:t></w:t>
            </w:r>
            <w:r>
              <w:rPr>
                <w:rFonts w:hint="eastAsia"/>
                <w:spacing w:val="-3"/>
                <w:sz w:val="21"/>
              </w:rPr>
              <w:t>以上具有讲师及以上专业技术职务或具有硕士、</w:t>
            </w:r>
            <w:r>
              <w:rPr>
                <w:rFonts w:hint="eastAsia"/>
                <w:spacing w:val="-118"/>
                <w:sz w:val="21"/>
              </w:rPr>
              <w:t>博</w:t>
            </w:r>
            <w:r>
              <w:rPr>
                <w:rFonts w:hint="eastAsia"/>
                <w:spacing w:val="-3"/>
                <w:sz w:val="21"/>
              </w:rPr>
              <w:t>士学位，并通过岗前培训；</w:t>
            </w:r>
          </w:p>
        </w:tc>
        <w:tc>
          <w:tcPr>
            <w:tcW w:w="2588" w:type="dxa"/>
            <w:tcBorders>
              <w:top w:val="nil"/>
              <w:bottom w:val="nil"/>
            </w:tcBorders>
          </w:tcPr>
          <w:p w:rsidR="006E1EF1" w:rsidRDefault="006E1EF1">
            <w:pPr>
              <w:pStyle w:val="TableParagraph"/>
              <w:spacing w:before="65"/>
              <w:ind w:left="107"/>
              <w:rPr>
                <w:sz w:val="21"/>
              </w:rPr>
            </w:pPr>
            <w:r>
              <w:rPr>
                <w:sz w:val="21"/>
              </w:rPr>
              <w:t xml:space="preserve">[ </w:t>
            </w:r>
            <w:r>
              <w:rPr>
                <w:rFonts w:hint="eastAsia"/>
                <w:sz w:val="21"/>
              </w:rPr>
              <w:t>注</w:t>
            </w:r>
            <w:r>
              <w:rPr>
                <w:sz w:val="21"/>
              </w:rPr>
              <w:t xml:space="preserve"> 2] </w:t>
            </w:r>
            <w:r>
              <w:rPr>
                <w:rFonts w:hint="eastAsia"/>
                <w:sz w:val="21"/>
              </w:rPr>
              <w:t>参照教育部教发</w:t>
            </w:r>
          </w:p>
          <w:p w:rsidR="006E1EF1" w:rsidRDefault="006E1EF1">
            <w:pPr>
              <w:pStyle w:val="TableParagraph"/>
              <w:spacing w:before="4" w:line="242" w:lineRule="auto"/>
              <w:ind w:left="107" w:right="94"/>
              <w:rPr>
                <w:sz w:val="21"/>
              </w:rPr>
            </w:pPr>
            <w:r>
              <w:rPr>
                <w:rFonts w:hint="eastAsia"/>
                <w:sz w:val="21"/>
              </w:rPr>
              <w:t>［</w:t>
            </w:r>
            <w:r>
              <w:rPr>
                <w:sz w:val="21"/>
              </w:rPr>
              <w:t>200</w:t>
            </w:r>
            <w:r>
              <w:rPr>
                <w:spacing w:val="-3"/>
                <w:sz w:val="21"/>
              </w:rPr>
              <w:t>4</w:t>
            </w:r>
            <w:r>
              <w:rPr>
                <w:rFonts w:hint="eastAsia"/>
                <w:spacing w:val="-96"/>
                <w:sz w:val="21"/>
              </w:rPr>
              <w:t>］</w:t>
            </w:r>
            <w:r>
              <w:rPr>
                <w:sz w:val="21"/>
              </w:rPr>
              <w:t>2</w:t>
            </w:r>
            <w:r>
              <w:rPr>
                <w:spacing w:val="-55"/>
                <w:sz w:val="21"/>
              </w:rPr>
              <w:t xml:space="preserve"> </w:t>
            </w:r>
            <w:r>
              <w:rPr>
                <w:rFonts w:hint="eastAsia"/>
                <w:spacing w:val="-5"/>
                <w:sz w:val="21"/>
              </w:rPr>
              <w:t>号文件限制招生</w:t>
            </w:r>
            <w:r>
              <w:rPr>
                <w:rFonts w:hint="eastAsia"/>
                <w:sz w:val="21"/>
              </w:rPr>
              <w:t>规定。</w:t>
            </w:r>
          </w:p>
        </w:tc>
      </w:tr>
      <w:tr w:rsidR="006E1EF1">
        <w:trPr>
          <w:trHeight w:val="950"/>
        </w:trPr>
        <w:tc>
          <w:tcPr>
            <w:tcW w:w="758" w:type="dxa"/>
            <w:vMerge/>
            <w:tcBorders>
              <w:top w:val="nil"/>
            </w:tcBorders>
          </w:tcPr>
          <w:p w:rsidR="006E1EF1" w:rsidRDefault="006E1EF1">
            <w:pPr>
              <w:rPr>
                <w:sz w:val="2"/>
                <w:szCs w:val="2"/>
              </w:rPr>
            </w:pPr>
          </w:p>
        </w:tc>
        <w:tc>
          <w:tcPr>
            <w:tcW w:w="1080" w:type="dxa"/>
            <w:tcBorders>
              <w:top w:val="nil"/>
            </w:tcBorders>
          </w:tcPr>
          <w:p w:rsidR="006E1EF1" w:rsidRDefault="006E1EF1">
            <w:pPr>
              <w:pStyle w:val="TableParagraph"/>
              <w:rPr>
                <w:rFonts w:ascii="Times New Roman"/>
                <w:sz w:val="20"/>
              </w:rPr>
            </w:pPr>
          </w:p>
        </w:tc>
        <w:tc>
          <w:tcPr>
            <w:tcW w:w="1801" w:type="dxa"/>
            <w:tcBorders>
              <w:top w:val="nil"/>
            </w:tcBorders>
          </w:tcPr>
          <w:p w:rsidR="006E1EF1" w:rsidRDefault="006E1EF1">
            <w:pPr>
              <w:pStyle w:val="TableParagraph"/>
              <w:rPr>
                <w:rFonts w:ascii="Times New Roman"/>
                <w:sz w:val="20"/>
              </w:rPr>
            </w:pPr>
          </w:p>
        </w:tc>
        <w:tc>
          <w:tcPr>
            <w:tcW w:w="6954" w:type="dxa"/>
            <w:tcBorders>
              <w:top w:val="nil"/>
            </w:tcBorders>
          </w:tcPr>
          <w:p w:rsidR="006E1EF1" w:rsidRDefault="006E1EF1">
            <w:pPr>
              <w:pStyle w:val="TableParagraph"/>
              <w:spacing w:before="133"/>
              <w:ind w:left="107"/>
              <w:rPr>
                <w:sz w:val="21"/>
              </w:rPr>
            </w:pPr>
            <w:r>
              <w:rPr>
                <w:rFonts w:hint="eastAsia"/>
                <w:sz w:val="21"/>
              </w:rPr>
              <w:t>教师队伍年龄、学历、专业技术职务等结构合理，有一定数量的具备专业</w:t>
            </w:r>
          </w:p>
          <w:p w:rsidR="006E1EF1" w:rsidRDefault="006E1EF1">
            <w:pPr>
              <w:pStyle w:val="TableParagraph"/>
              <w:spacing w:before="4" w:line="270" w:lineRule="atLeast"/>
              <w:ind w:left="107" w:right="94"/>
              <w:rPr>
                <w:sz w:val="21"/>
              </w:rPr>
            </w:pPr>
            <w:r>
              <w:rPr>
                <w:rFonts w:hint="eastAsia"/>
                <w:sz w:val="21"/>
              </w:rPr>
              <w:t>（行业）职业资格和任职经历的教师，整体素质能满足学校定位和人才培养目标的要求。</w:t>
            </w:r>
          </w:p>
        </w:tc>
        <w:tc>
          <w:tcPr>
            <w:tcW w:w="2588" w:type="dxa"/>
            <w:tcBorders>
              <w:top w:val="nil"/>
            </w:tcBorders>
          </w:tcPr>
          <w:p w:rsidR="006E1EF1" w:rsidRDefault="006E1EF1">
            <w:pPr>
              <w:pStyle w:val="TableParagraph"/>
              <w:rPr>
                <w:rFonts w:ascii="Times New Roman"/>
                <w:sz w:val="20"/>
              </w:rPr>
            </w:pPr>
          </w:p>
        </w:tc>
      </w:tr>
      <w:tr w:rsidR="006E1EF1">
        <w:trPr>
          <w:trHeight w:val="1999"/>
        </w:trPr>
        <w:tc>
          <w:tcPr>
            <w:tcW w:w="758" w:type="dxa"/>
            <w:vMerge/>
            <w:tcBorders>
              <w:top w:val="nil"/>
            </w:tcBorders>
          </w:tcPr>
          <w:p w:rsidR="006E1EF1" w:rsidRDefault="006E1EF1">
            <w:pPr>
              <w:rPr>
                <w:sz w:val="2"/>
                <w:szCs w:val="2"/>
              </w:rPr>
            </w:pPr>
          </w:p>
        </w:tc>
        <w:tc>
          <w:tcPr>
            <w:tcW w:w="1080" w:type="dxa"/>
          </w:tcPr>
          <w:p w:rsidR="006E1EF1" w:rsidRDefault="006E1EF1">
            <w:pPr>
              <w:pStyle w:val="TableParagraph"/>
              <w:rPr>
                <w:rFonts w:ascii="Times New Roman"/>
                <w:sz w:val="20"/>
              </w:rPr>
            </w:pPr>
          </w:p>
          <w:p w:rsidR="006E1EF1" w:rsidRDefault="006E1EF1">
            <w:pPr>
              <w:pStyle w:val="TableParagraph"/>
              <w:spacing w:before="8"/>
              <w:rPr>
                <w:rFonts w:ascii="Times New Roman"/>
                <w:sz w:val="19"/>
              </w:rPr>
            </w:pPr>
          </w:p>
          <w:p w:rsidR="006E1EF1" w:rsidRDefault="006E1EF1">
            <w:pPr>
              <w:pStyle w:val="TableParagraph"/>
              <w:ind w:left="381"/>
              <w:rPr>
                <w:sz w:val="21"/>
              </w:rPr>
            </w:pPr>
            <w:r>
              <w:rPr>
                <w:sz w:val="21"/>
              </w:rPr>
              <w:t>2.2</w:t>
            </w:r>
          </w:p>
          <w:p w:rsidR="006E1EF1" w:rsidRDefault="006E1EF1">
            <w:pPr>
              <w:pStyle w:val="TableParagraph"/>
              <w:spacing w:before="2" w:line="242" w:lineRule="auto"/>
              <w:ind w:left="328" w:right="316"/>
              <w:jc w:val="both"/>
              <w:rPr>
                <w:sz w:val="21"/>
              </w:rPr>
            </w:pPr>
            <w:r>
              <w:rPr>
                <w:rFonts w:hint="eastAsia"/>
                <w:spacing w:val="-9"/>
                <w:sz w:val="21"/>
              </w:rPr>
              <w:t>教育教学水平</w:t>
            </w:r>
          </w:p>
        </w:tc>
        <w:tc>
          <w:tcPr>
            <w:tcW w:w="1801" w:type="dxa"/>
          </w:tcPr>
          <w:p w:rsidR="006E1EF1" w:rsidRDefault="006E1EF1">
            <w:pPr>
              <w:pStyle w:val="TableParagraph"/>
              <w:rPr>
                <w:rFonts w:ascii="Times New Roman"/>
                <w:sz w:val="20"/>
              </w:rPr>
            </w:pPr>
          </w:p>
          <w:p w:rsidR="006E1EF1" w:rsidRDefault="006E1EF1">
            <w:pPr>
              <w:pStyle w:val="TableParagraph"/>
              <w:spacing w:before="8"/>
              <w:rPr>
                <w:rFonts w:ascii="Times New Roman"/>
                <w:sz w:val="19"/>
              </w:rPr>
            </w:pPr>
          </w:p>
          <w:p w:rsidR="006E1EF1" w:rsidRDefault="006E1EF1">
            <w:pPr>
              <w:pStyle w:val="TableParagraph"/>
              <w:numPr>
                <w:ilvl w:val="0"/>
                <w:numId w:val="21"/>
              </w:numPr>
              <w:tabs>
                <w:tab w:val="left" w:pos="425"/>
              </w:tabs>
              <w:ind w:hanging="316"/>
              <w:rPr>
                <w:sz w:val="21"/>
              </w:rPr>
            </w:pPr>
            <w:r>
              <w:rPr>
                <w:rFonts w:hint="eastAsia"/>
                <w:spacing w:val="-3"/>
                <w:sz w:val="21"/>
              </w:rPr>
              <w:t>师德水平</w:t>
            </w:r>
          </w:p>
          <w:p w:rsidR="006E1EF1" w:rsidRDefault="006E1EF1">
            <w:pPr>
              <w:pStyle w:val="TableParagraph"/>
              <w:rPr>
                <w:rFonts w:ascii="Times New Roman"/>
                <w:sz w:val="20"/>
              </w:rPr>
            </w:pPr>
          </w:p>
          <w:p w:rsidR="006E1EF1" w:rsidRDefault="006E1EF1">
            <w:pPr>
              <w:pStyle w:val="TableParagraph"/>
              <w:spacing w:before="7"/>
              <w:rPr>
                <w:rFonts w:ascii="Times New Roman"/>
                <w:sz w:val="27"/>
              </w:rPr>
            </w:pPr>
          </w:p>
          <w:p w:rsidR="006E1EF1" w:rsidRDefault="006E1EF1">
            <w:pPr>
              <w:pStyle w:val="TableParagraph"/>
              <w:numPr>
                <w:ilvl w:val="0"/>
                <w:numId w:val="21"/>
              </w:numPr>
              <w:tabs>
                <w:tab w:val="left" w:pos="425"/>
              </w:tabs>
              <w:ind w:hanging="316"/>
              <w:rPr>
                <w:sz w:val="21"/>
              </w:rPr>
            </w:pPr>
            <w:r>
              <w:rPr>
                <w:rFonts w:hint="eastAsia"/>
                <w:spacing w:val="-3"/>
                <w:sz w:val="21"/>
              </w:rPr>
              <w:t>教学水平</w:t>
            </w:r>
          </w:p>
        </w:tc>
        <w:tc>
          <w:tcPr>
            <w:tcW w:w="6954" w:type="dxa"/>
          </w:tcPr>
          <w:p w:rsidR="006E1EF1" w:rsidRDefault="006E1EF1">
            <w:pPr>
              <w:pStyle w:val="TableParagraph"/>
              <w:spacing w:before="9"/>
              <w:rPr>
                <w:rFonts w:ascii="Times New Roman"/>
                <w:sz w:val="27"/>
              </w:rPr>
            </w:pPr>
          </w:p>
          <w:p w:rsidR="006E1EF1" w:rsidRDefault="006E1EF1">
            <w:pPr>
              <w:pStyle w:val="TableParagraph"/>
              <w:spacing w:line="242" w:lineRule="auto"/>
              <w:ind w:left="107" w:right="94"/>
              <w:rPr>
                <w:sz w:val="21"/>
              </w:rPr>
            </w:pPr>
            <w:r>
              <w:rPr>
                <w:rFonts w:hint="eastAsia"/>
                <w:sz w:val="21"/>
              </w:rPr>
              <w:t>履行教师岗位职责，教书育人，从严执教，为人师表，严谨治学，遵守学术道德规范。</w:t>
            </w:r>
          </w:p>
          <w:p w:rsidR="006E1EF1" w:rsidRDefault="006E1EF1">
            <w:pPr>
              <w:pStyle w:val="TableParagraph"/>
              <w:spacing w:before="9"/>
              <w:rPr>
                <w:rFonts w:ascii="Times New Roman"/>
                <w:sz w:val="23"/>
              </w:rPr>
            </w:pPr>
          </w:p>
          <w:p w:rsidR="006E1EF1" w:rsidRDefault="006E1EF1">
            <w:pPr>
              <w:pStyle w:val="TableParagraph"/>
              <w:spacing w:line="244" w:lineRule="auto"/>
              <w:ind w:left="107" w:right="94"/>
              <w:rPr>
                <w:sz w:val="21"/>
              </w:rPr>
            </w:pPr>
            <w:r>
              <w:rPr>
                <w:rFonts w:hint="eastAsia"/>
                <w:sz w:val="21"/>
              </w:rPr>
              <w:t>教师的课堂教学、实践指导总体上能满足人才培养目标的要求，教学效果较好，学生基本满意。</w:t>
            </w:r>
          </w:p>
        </w:tc>
        <w:tc>
          <w:tcPr>
            <w:tcW w:w="2588" w:type="dxa"/>
          </w:tcPr>
          <w:p w:rsidR="006E1EF1" w:rsidRDefault="006E1EF1">
            <w:pPr>
              <w:pStyle w:val="TableParagraph"/>
              <w:rPr>
                <w:rFonts w:ascii="Times New Roman"/>
                <w:sz w:val="20"/>
              </w:rPr>
            </w:pPr>
          </w:p>
        </w:tc>
      </w:tr>
      <w:tr w:rsidR="006E1EF1">
        <w:trPr>
          <w:trHeight w:val="2421"/>
        </w:trPr>
        <w:tc>
          <w:tcPr>
            <w:tcW w:w="758" w:type="dxa"/>
            <w:vMerge/>
            <w:tcBorders>
              <w:top w:val="nil"/>
            </w:tcBorders>
          </w:tcPr>
          <w:p w:rsidR="006E1EF1" w:rsidRDefault="006E1EF1">
            <w:pPr>
              <w:rPr>
                <w:sz w:val="2"/>
                <w:szCs w:val="2"/>
              </w:rPr>
            </w:pPr>
          </w:p>
        </w:tc>
        <w:tc>
          <w:tcPr>
            <w:tcW w:w="1080"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9"/>
              <w:rPr>
                <w:rFonts w:ascii="Times New Roman"/>
                <w:sz w:val="29"/>
              </w:rPr>
            </w:pPr>
          </w:p>
          <w:p w:rsidR="006E1EF1" w:rsidRDefault="006E1EF1">
            <w:pPr>
              <w:pStyle w:val="TableParagraph"/>
              <w:ind w:left="381"/>
              <w:rPr>
                <w:sz w:val="21"/>
              </w:rPr>
            </w:pPr>
            <w:r>
              <w:rPr>
                <w:sz w:val="21"/>
              </w:rPr>
              <w:t>2.3</w:t>
            </w:r>
          </w:p>
          <w:p w:rsidR="006E1EF1" w:rsidRDefault="006E1EF1">
            <w:pPr>
              <w:pStyle w:val="TableParagraph"/>
              <w:spacing w:before="4" w:line="242" w:lineRule="auto"/>
              <w:ind w:left="328" w:right="316"/>
              <w:rPr>
                <w:sz w:val="21"/>
              </w:rPr>
            </w:pPr>
            <w:r>
              <w:rPr>
                <w:rFonts w:hint="eastAsia"/>
                <w:spacing w:val="-9"/>
                <w:sz w:val="21"/>
              </w:rPr>
              <w:t>培养培训</w:t>
            </w:r>
          </w:p>
        </w:tc>
        <w:tc>
          <w:tcPr>
            <w:tcW w:w="1801"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numPr>
                <w:ilvl w:val="0"/>
                <w:numId w:val="20"/>
              </w:numPr>
              <w:tabs>
                <w:tab w:val="left" w:pos="425"/>
              </w:tabs>
              <w:spacing w:before="156"/>
              <w:ind w:hanging="316"/>
              <w:rPr>
                <w:sz w:val="21"/>
              </w:rPr>
            </w:pPr>
            <w:r>
              <w:rPr>
                <w:rFonts w:hint="eastAsia"/>
                <w:spacing w:val="-3"/>
                <w:sz w:val="21"/>
              </w:rPr>
              <w:t>培养培训</w:t>
            </w:r>
          </w:p>
        </w:tc>
        <w:tc>
          <w:tcPr>
            <w:tcW w:w="6954"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1"/>
              <w:rPr>
                <w:rFonts w:ascii="Times New Roman"/>
                <w:sz w:val="18"/>
              </w:rPr>
            </w:pPr>
          </w:p>
          <w:p w:rsidR="006E1EF1" w:rsidRDefault="006E1EF1">
            <w:pPr>
              <w:pStyle w:val="TableParagraph"/>
              <w:spacing w:line="242" w:lineRule="auto"/>
              <w:ind w:left="107" w:right="737"/>
              <w:rPr>
                <w:sz w:val="21"/>
              </w:rPr>
            </w:pPr>
            <w:r>
              <w:rPr>
                <w:rFonts w:hint="eastAsia"/>
                <w:sz w:val="21"/>
              </w:rPr>
              <w:t>有计划开展了教学团队建设、专业带头人培养等工作，初见成效；</w:t>
            </w:r>
            <w:r>
              <w:rPr>
                <w:sz w:val="21"/>
              </w:rPr>
              <w:t xml:space="preserve"> </w:t>
            </w:r>
            <w:r>
              <w:rPr>
                <w:rFonts w:hint="eastAsia"/>
                <w:sz w:val="21"/>
              </w:rPr>
              <w:t>有提高教师教学水平和能力的措施；</w:t>
            </w:r>
          </w:p>
          <w:p w:rsidR="006E1EF1" w:rsidRDefault="006E1EF1">
            <w:pPr>
              <w:pStyle w:val="TableParagraph"/>
              <w:spacing w:before="1" w:line="242" w:lineRule="auto"/>
              <w:ind w:left="107" w:right="1157"/>
              <w:rPr>
                <w:sz w:val="21"/>
              </w:rPr>
            </w:pPr>
            <w:r>
              <w:rPr>
                <w:rFonts w:hint="eastAsia"/>
                <w:sz w:val="21"/>
              </w:rPr>
              <w:t>有加强教师专业职业资格和任职经历培养的措施，效果较好；</w:t>
            </w:r>
            <w:r>
              <w:rPr>
                <w:sz w:val="21"/>
              </w:rPr>
              <w:t xml:space="preserve"> </w:t>
            </w:r>
            <w:r>
              <w:rPr>
                <w:rFonts w:hint="eastAsia"/>
                <w:sz w:val="21"/>
              </w:rPr>
              <w:t>重视青年教师培训和专业发展，有规划、有措施、有实效。</w:t>
            </w:r>
          </w:p>
        </w:tc>
        <w:tc>
          <w:tcPr>
            <w:tcW w:w="2588" w:type="dxa"/>
          </w:tcPr>
          <w:p w:rsidR="006E1EF1" w:rsidRDefault="006E1EF1">
            <w:pPr>
              <w:pStyle w:val="TableParagraph"/>
              <w:rPr>
                <w:rFonts w:ascii="Times New Roman"/>
                <w:sz w:val="20"/>
              </w:rPr>
            </w:pPr>
          </w:p>
        </w:tc>
      </w:tr>
    </w:tbl>
    <w:p w:rsidR="006E1EF1" w:rsidRDefault="006E1EF1">
      <w:pPr>
        <w:rPr>
          <w:rFonts w:ascii="Times New Roman"/>
          <w:sz w:val="20"/>
        </w:rPr>
        <w:sectPr w:rsidR="006E1EF1">
          <w:pgSz w:w="16840" w:h="11910" w:orient="landscape"/>
          <w:pgMar w:top="1100" w:right="1740" w:bottom="1660" w:left="1680" w:header="0" w:footer="1471" w:gutter="0"/>
          <w:cols w:space="720"/>
        </w:sectPr>
      </w:pPr>
    </w:p>
    <w:p w:rsidR="006E1EF1" w:rsidRDefault="006E1EF1">
      <w:pPr>
        <w:pStyle w:val="a3"/>
        <w:rPr>
          <w:rFonts w:ascii="Times New Roman"/>
          <w:sz w:val="20"/>
        </w:rPr>
      </w:pPr>
    </w:p>
    <w:p w:rsidR="006E1EF1" w:rsidRDefault="006E1EF1">
      <w:pPr>
        <w:pStyle w:val="a3"/>
        <w:spacing w:before="9"/>
        <w:rPr>
          <w:rFonts w:ascii="Times New Roman"/>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130"/>
        <w:gridCol w:w="1800"/>
        <w:gridCol w:w="6946"/>
        <w:gridCol w:w="2594"/>
      </w:tblGrid>
      <w:tr w:rsidR="006E1EF1">
        <w:trPr>
          <w:trHeight w:val="544"/>
        </w:trPr>
        <w:tc>
          <w:tcPr>
            <w:tcW w:w="720" w:type="dxa"/>
          </w:tcPr>
          <w:p w:rsidR="006E1EF1" w:rsidRDefault="006E1EF1">
            <w:pPr>
              <w:pStyle w:val="TableParagraph"/>
              <w:spacing w:before="1"/>
              <w:ind w:left="148"/>
              <w:rPr>
                <w:rFonts w:ascii="黑体" w:eastAsia="黑体"/>
                <w:sz w:val="21"/>
              </w:rPr>
            </w:pPr>
            <w:r>
              <w:rPr>
                <w:rFonts w:ascii="黑体" w:eastAsia="黑体" w:hint="eastAsia"/>
                <w:spacing w:val="-1"/>
                <w:sz w:val="21"/>
              </w:rPr>
              <w:t>一级</w:t>
            </w:r>
          </w:p>
          <w:p w:rsidR="006E1EF1" w:rsidRDefault="006E1EF1">
            <w:pPr>
              <w:pStyle w:val="TableParagraph"/>
              <w:spacing w:before="4" w:line="250" w:lineRule="exact"/>
              <w:ind w:left="148"/>
              <w:rPr>
                <w:rFonts w:ascii="黑体" w:eastAsia="黑体"/>
                <w:sz w:val="21"/>
              </w:rPr>
            </w:pPr>
            <w:r>
              <w:rPr>
                <w:rFonts w:ascii="黑体" w:eastAsia="黑体" w:hint="eastAsia"/>
                <w:sz w:val="21"/>
              </w:rPr>
              <w:t>指标</w:t>
            </w:r>
          </w:p>
        </w:tc>
        <w:tc>
          <w:tcPr>
            <w:tcW w:w="1130" w:type="dxa"/>
          </w:tcPr>
          <w:p w:rsidR="006E1EF1" w:rsidRDefault="006E1EF1">
            <w:pPr>
              <w:pStyle w:val="TableParagraph"/>
              <w:spacing w:before="1"/>
              <w:ind w:left="354"/>
              <w:rPr>
                <w:rFonts w:ascii="黑体" w:eastAsia="黑体"/>
                <w:sz w:val="21"/>
              </w:rPr>
            </w:pPr>
            <w:r>
              <w:rPr>
                <w:rFonts w:ascii="黑体" w:eastAsia="黑体" w:hint="eastAsia"/>
                <w:sz w:val="21"/>
              </w:rPr>
              <w:t>二级</w:t>
            </w:r>
          </w:p>
          <w:p w:rsidR="006E1EF1" w:rsidRDefault="006E1EF1">
            <w:pPr>
              <w:pStyle w:val="TableParagraph"/>
              <w:spacing w:before="4" w:line="250" w:lineRule="exact"/>
              <w:ind w:left="354"/>
              <w:rPr>
                <w:rFonts w:ascii="黑体" w:eastAsia="黑体"/>
                <w:sz w:val="21"/>
              </w:rPr>
            </w:pPr>
            <w:r>
              <w:rPr>
                <w:rFonts w:ascii="黑体" w:eastAsia="黑体" w:hint="eastAsia"/>
                <w:sz w:val="21"/>
              </w:rPr>
              <w:t>指标</w:t>
            </w:r>
          </w:p>
        </w:tc>
        <w:tc>
          <w:tcPr>
            <w:tcW w:w="1800" w:type="dxa"/>
          </w:tcPr>
          <w:p w:rsidR="006E1EF1" w:rsidRDefault="006E1EF1">
            <w:pPr>
              <w:pStyle w:val="TableParagraph"/>
              <w:tabs>
                <w:tab w:val="left" w:pos="1005"/>
              </w:tabs>
              <w:spacing w:before="1"/>
              <w:ind w:left="583"/>
              <w:rPr>
                <w:rFonts w:ascii="黑体" w:eastAsia="黑体"/>
                <w:sz w:val="21"/>
              </w:rPr>
            </w:pPr>
            <w:r>
              <w:rPr>
                <w:rFonts w:ascii="黑体" w:eastAsia="黑体" w:hint="eastAsia"/>
                <w:sz w:val="21"/>
              </w:rPr>
              <w:t>主</w:t>
            </w:r>
            <w:r>
              <w:rPr>
                <w:rFonts w:ascii="黑体" w:eastAsia="黑体"/>
                <w:sz w:val="21"/>
              </w:rPr>
              <w:tab/>
            </w:r>
            <w:r>
              <w:rPr>
                <w:rFonts w:ascii="黑体" w:eastAsia="黑体" w:hint="eastAsia"/>
                <w:sz w:val="21"/>
              </w:rPr>
              <w:t>要</w:t>
            </w:r>
          </w:p>
          <w:p w:rsidR="006E1EF1" w:rsidRDefault="006E1EF1">
            <w:pPr>
              <w:pStyle w:val="TableParagraph"/>
              <w:spacing w:before="4" w:line="250" w:lineRule="exact"/>
              <w:ind w:left="583"/>
              <w:rPr>
                <w:rFonts w:ascii="黑体" w:eastAsia="黑体"/>
                <w:sz w:val="21"/>
              </w:rPr>
            </w:pPr>
            <w:r>
              <w:rPr>
                <w:rFonts w:ascii="黑体" w:eastAsia="黑体" w:hint="eastAsia"/>
                <w:sz w:val="21"/>
              </w:rPr>
              <w:t>观测点</w:t>
            </w:r>
          </w:p>
        </w:tc>
        <w:tc>
          <w:tcPr>
            <w:tcW w:w="6946" w:type="dxa"/>
          </w:tcPr>
          <w:p w:rsidR="006E1EF1" w:rsidRDefault="006E1EF1">
            <w:pPr>
              <w:pStyle w:val="TableParagraph"/>
              <w:tabs>
                <w:tab w:val="left" w:pos="539"/>
                <w:tab w:val="left" w:pos="1065"/>
                <w:tab w:val="left" w:pos="1590"/>
              </w:tabs>
              <w:spacing w:before="137"/>
              <w:ind w:left="13"/>
              <w:jc w:val="center"/>
              <w:rPr>
                <w:rFonts w:ascii="黑体" w:eastAsia="黑体"/>
                <w:sz w:val="21"/>
              </w:rPr>
            </w:pPr>
            <w:r>
              <w:rPr>
                <w:rFonts w:ascii="黑体" w:eastAsia="黑体" w:hint="eastAsia"/>
                <w:sz w:val="21"/>
              </w:rPr>
              <w:t>基</w:t>
            </w:r>
            <w:r>
              <w:rPr>
                <w:rFonts w:ascii="黑体" w:eastAsia="黑体"/>
                <w:sz w:val="21"/>
              </w:rPr>
              <w:tab/>
            </w:r>
            <w:r>
              <w:rPr>
                <w:rFonts w:ascii="黑体" w:eastAsia="黑体" w:hint="eastAsia"/>
                <w:sz w:val="21"/>
              </w:rPr>
              <w:t>本</w:t>
            </w:r>
            <w:r>
              <w:rPr>
                <w:rFonts w:ascii="黑体" w:eastAsia="黑体"/>
                <w:sz w:val="21"/>
              </w:rPr>
              <w:tab/>
            </w:r>
            <w:r>
              <w:rPr>
                <w:rFonts w:ascii="黑体" w:eastAsia="黑体" w:hint="eastAsia"/>
                <w:sz w:val="21"/>
              </w:rPr>
              <w:t>要</w:t>
            </w:r>
            <w:r>
              <w:rPr>
                <w:rFonts w:ascii="黑体" w:eastAsia="黑体"/>
                <w:sz w:val="21"/>
              </w:rPr>
              <w:tab/>
            </w:r>
            <w:r>
              <w:rPr>
                <w:rFonts w:ascii="黑体" w:eastAsia="黑体" w:hint="eastAsia"/>
                <w:sz w:val="21"/>
              </w:rPr>
              <w:t>求</w:t>
            </w:r>
          </w:p>
        </w:tc>
        <w:tc>
          <w:tcPr>
            <w:tcW w:w="2594" w:type="dxa"/>
          </w:tcPr>
          <w:p w:rsidR="006E1EF1" w:rsidRDefault="006E1EF1">
            <w:pPr>
              <w:pStyle w:val="TableParagraph"/>
              <w:tabs>
                <w:tab w:val="left" w:pos="644"/>
              </w:tabs>
              <w:spacing w:before="137"/>
              <w:ind w:left="13"/>
              <w:jc w:val="center"/>
              <w:rPr>
                <w:rFonts w:ascii="黑体" w:eastAsia="黑体"/>
                <w:sz w:val="21"/>
              </w:rPr>
            </w:pPr>
            <w:r>
              <w:rPr>
                <w:rFonts w:ascii="黑体" w:eastAsia="黑体" w:hint="eastAsia"/>
                <w:sz w:val="21"/>
              </w:rPr>
              <w:t>备</w:t>
            </w:r>
            <w:r>
              <w:rPr>
                <w:rFonts w:ascii="黑体" w:eastAsia="黑体"/>
                <w:sz w:val="21"/>
              </w:rPr>
              <w:tab/>
            </w:r>
            <w:r>
              <w:rPr>
                <w:rFonts w:ascii="黑体" w:eastAsia="黑体" w:hint="eastAsia"/>
                <w:sz w:val="21"/>
              </w:rPr>
              <w:t>注</w:t>
            </w:r>
          </w:p>
        </w:tc>
      </w:tr>
      <w:tr w:rsidR="006E1EF1">
        <w:trPr>
          <w:trHeight w:val="3268"/>
        </w:trPr>
        <w:tc>
          <w:tcPr>
            <w:tcW w:w="720" w:type="dxa"/>
            <w:vMerge w:val="restart"/>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6"/>
              <w:rPr>
                <w:rFonts w:ascii="Times New Roman"/>
                <w:sz w:val="18"/>
              </w:rPr>
            </w:pPr>
          </w:p>
          <w:p w:rsidR="006E1EF1" w:rsidRDefault="006E1EF1">
            <w:pPr>
              <w:pStyle w:val="TableParagraph"/>
              <w:spacing w:line="242" w:lineRule="auto"/>
              <w:ind w:left="254" w:right="242"/>
              <w:jc w:val="both"/>
              <w:rPr>
                <w:sz w:val="21"/>
              </w:rPr>
            </w:pPr>
            <w:r>
              <w:rPr>
                <w:rFonts w:hint="eastAsia"/>
                <w:sz w:val="21"/>
              </w:rPr>
              <w:t>教学条件与利用</w:t>
            </w:r>
          </w:p>
        </w:tc>
        <w:tc>
          <w:tcPr>
            <w:tcW w:w="1130"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170"/>
              <w:ind w:left="407"/>
              <w:rPr>
                <w:sz w:val="21"/>
              </w:rPr>
            </w:pPr>
            <w:r>
              <w:rPr>
                <w:sz w:val="21"/>
              </w:rPr>
              <w:t>3.1</w:t>
            </w:r>
          </w:p>
          <w:p w:rsidR="006E1EF1" w:rsidRDefault="006E1EF1">
            <w:pPr>
              <w:pStyle w:val="TableParagraph"/>
              <w:spacing w:before="5" w:line="242" w:lineRule="auto"/>
              <w:ind w:left="354" w:right="340"/>
              <w:jc w:val="both"/>
              <w:rPr>
                <w:sz w:val="21"/>
              </w:rPr>
            </w:pPr>
            <w:r>
              <w:rPr>
                <w:rFonts w:hint="eastAsia"/>
                <w:spacing w:val="-9"/>
                <w:sz w:val="21"/>
              </w:rPr>
              <w:t>教学基本设施</w:t>
            </w:r>
          </w:p>
        </w:tc>
        <w:tc>
          <w:tcPr>
            <w:tcW w:w="1800" w:type="dxa"/>
          </w:tcPr>
          <w:p w:rsidR="006E1EF1" w:rsidRDefault="006E1EF1">
            <w:pPr>
              <w:pStyle w:val="TableParagraph"/>
              <w:spacing w:before="10"/>
              <w:rPr>
                <w:rFonts w:ascii="Times New Roman"/>
                <w:sz w:val="23"/>
              </w:rPr>
            </w:pPr>
          </w:p>
          <w:p w:rsidR="006E1EF1" w:rsidRDefault="006E1EF1">
            <w:pPr>
              <w:pStyle w:val="TableParagraph"/>
              <w:numPr>
                <w:ilvl w:val="0"/>
                <w:numId w:val="19"/>
              </w:numPr>
              <w:tabs>
                <w:tab w:val="left" w:pos="425"/>
              </w:tabs>
              <w:spacing w:line="242" w:lineRule="auto"/>
              <w:ind w:right="93" w:firstLine="0"/>
              <w:jc w:val="both"/>
              <w:rPr>
                <w:sz w:val="21"/>
              </w:rPr>
            </w:pPr>
            <w:r>
              <w:rPr>
                <w:rFonts w:hint="eastAsia"/>
                <w:spacing w:val="-3"/>
                <w:sz w:val="21"/>
              </w:rPr>
              <w:t>实验室、实习</w:t>
            </w:r>
            <w:r>
              <w:rPr>
                <w:rFonts w:hint="eastAsia"/>
                <w:spacing w:val="-2"/>
                <w:sz w:val="21"/>
              </w:rPr>
              <w:t>场所建设与利用</w:t>
            </w:r>
          </w:p>
          <w:p w:rsidR="006E1EF1" w:rsidRDefault="006E1EF1">
            <w:pPr>
              <w:pStyle w:val="TableParagraph"/>
              <w:spacing w:before="8"/>
              <w:rPr>
                <w:rFonts w:ascii="Times New Roman"/>
                <w:sz w:val="23"/>
              </w:rPr>
            </w:pPr>
          </w:p>
          <w:p w:rsidR="006E1EF1" w:rsidRDefault="006E1EF1">
            <w:pPr>
              <w:pStyle w:val="TableParagraph"/>
              <w:numPr>
                <w:ilvl w:val="0"/>
                <w:numId w:val="19"/>
              </w:numPr>
              <w:tabs>
                <w:tab w:val="left" w:pos="425"/>
              </w:tabs>
              <w:spacing w:line="242" w:lineRule="auto"/>
              <w:ind w:left="319" w:right="92" w:hanging="211"/>
              <w:jc w:val="both"/>
              <w:rPr>
                <w:sz w:val="21"/>
              </w:rPr>
            </w:pPr>
            <w:r>
              <w:rPr>
                <w:rFonts w:hint="eastAsia"/>
                <w:spacing w:val="-3"/>
                <w:sz w:val="21"/>
              </w:rPr>
              <w:t>图书资料和校</w:t>
            </w:r>
            <w:r>
              <w:rPr>
                <w:rFonts w:hint="eastAsia"/>
                <w:spacing w:val="14"/>
                <w:sz w:val="21"/>
              </w:rPr>
              <w:t>园网建设与利</w:t>
            </w:r>
            <w:r>
              <w:rPr>
                <w:rFonts w:hint="eastAsia"/>
                <w:sz w:val="21"/>
              </w:rPr>
              <w:t>用</w:t>
            </w:r>
          </w:p>
          <w:p w:rsidR="006E1EF1" w:rsidRDefault="006E1EF1">
            <w:pPr>
              <w:pStyle w:val="TableParagraph"/>
              <w:spacing w:before="10"/>
              <w:rPr>
                <w:rFonts w:ascii="Times New Roman"/>
                <w:sz w:val="23"/>
              </w:rPr>
            </w:pPr>
          </w:p>
          <w:p w:rsidR="006E1EF1" w:rsidRDefault="006E1EF1">
            <w:pPr>
              <w:pStyle w:val="TableParagraph"/>
              <w:numPr>
                <w:ilvl w:val="0"/>
                <w:numId w:val="19"/>
              </w:numPr>
              <w:tabs>
                <w:tab w:val="left" w:pos="339"/>
              </w:tabs>
              <w:spacing w:line="242" w:lineRule="auto"/>
              <w:ind w:right="93" w:firstLine="0"/>
              <w:jc w:val="both"/>
              <w:rPr>
                <w:sz w:val="21"/>
              </w:rPr>
            </w:pPr>
            <w:r>
              <w:rPr>
                <w:rFonts w:hint="eastAsia"/>
                <w:spacing w:val="10"/>
                <w:sz w:val="21"/>
              </w:rPr>
              <w:t>校舍、运动场</w:t>
            </w:r>
            <w:r>
              <w:rPr>
                <w:rFonts w:hint="eastAsia"/>
                <w:spacing w:val="-17"/>
                <w:sz w:val="21"/>
              </w:rPr>
              <w:t>所、活动场所及设</w:t>
            </w:r>
            <w:r>
              <w:rPr>
                <w:rFonts w:hint="eastAsia"/>
                <w:spacing w:val="-2"/>
                <w:sz w:val="21"/>
              </w:rPr>
              <w:t>施建设与利用</w:t>
            </w:r>
          </w:p>
        </w:tc>
        <w:tc>
          <w:tcPr>
            <w:tcW w:w="6946" w:type="dxa"/>
          </w:tcPr>
          <w:p w:rsidR="006E1EF1" w:rsidRDefault="006E1EF1">
            <w:pPr>
              <w:pStyle w:val="TableParagraph"/>
              <w:spacing w:before="1" w:line="244" w:lineRule="auto"/>
              <w:ind w:left="108" w:right="92"/>
              <w:rPr>
                <w:sz w:val="21"/>
              </w:rPr>
            </w:pPr>
            <w:r>
              <w:rPr>
                <w:rFonts w:hint="eastAsia"/>
                <w:sz w:val="21"/>
              </w:rPr>
              <w:t>生均教学科研仪器设备值及新增教学科研仪器设备所占比例达到国家办学条件要求</w:t>
            </w:r>
            <w:r>
              <w:rPr>
                <w:sz w:val="21"/>
              </w:rPr>
              <w:t>[</w:t>
            </w:r>
            <w:r>
              <w:rPr>
                <w:rFonts w:hint="eastAsia"/>
                <w:sz w:val="21"/>
              </w:rPr>
              <w:t>注</w:t>
            </w:r>
            <w:r>
              <w:rPr>
                <w:sz w:val="21"/>
              </w:rPr>
              <w:t xml:space="preserve"> 3]</w:t>
            </w:r>
            <w:r>
              <w:rPr>
                <w:rFonts w:hint="eastAsia"/>
                <w:sz w:val="21"/>
              </w:rPr>
              <w:t>；</w:t>
            </w:r>
          </w:p>
          <w:p w:rsidR="006E1EF1" w:rsidRDefault="006E1EF1">
            <w:pPr>
              <w:pStyle w:val="TableParagraph"/>
              <w:spacing w:line="265" w:lineRule="exact"/>
              <w:ind w:left="108"/>
              <w:rPr>
                <w:sz w:val="21"/>
              </w:rPr>
            </w:pPr>
            <w:r>
              <w:rPr>
                <w:rFonts w:hint="eastAsia"/>
                <w:sz w:val="21"/>
              </w:rPr>
              <w:t>实验室、实习场所及其设施能满足教学基本要求，利用率较高。</w:t>
            </w:r>
          </w:p>
          <w:p w:rsidR="006E1EF1" w:rsidRDefault="006E1EF1">
            <w:pPr>
              <w:pStyle w:val="TableParagraph"/>
              <w:spacing w:before="11"/>
              <w:rPr>
                <w:rFonts w:ascii="Times New Roman"/>
                <w:sz w:val="23"/>
              </w:rPr>
            </w:pPr>
          </w:p>
          <w:p w:rsidR="006E1EF1" w:rsidRDefault="006E1EF1">
            <w:pPr>
              <w:pStyle w:val="TableParagraph"/>
              <w:spacing w:line="242" w:lineRule="auto"/>
              <w:ind w:left="108" w:right="1148"/>
              <w:rPr>
                <w:sz w:val="21"/>
              </w:rPr>
            </w:pPr>
            <w:r>
              <w:rPr>
                <w:rFonts w:hint="eastAsia"/>
                <w:spacing w:val="-2"/>
                <w:sz w:val="21"/>
              </w:rPr>
              <w:t>生均藏书量和生均年进书量达到国家办学条件要求</w:t>
            </w:r>
            <w:r>
              <w:rPr>
                <w:spacing w:val="-2"/>
                <w:sz w:val="21"/>
              </w:rPr>
              <w:t>[</w:t>
            </w:r>
            <w:r>
              <w:rPr>
                <w:rFonts w:hint="eastAsia"/>
                <w:spacing w:val="-2"/>
                <w:sz w:val="21"/>
              </w:rPr>
              <w:t>注</w:t>
            </w:r>
            <w:r>
              <w:rPr>
                <w:spacing w:val="-2"/>
                <w:sz w:val="21"/>
              </w:rPr>
              <w:t xml:space="preserve"> </w:t>
            </w:r>
            <w:r>
              <w:rPr>
                <w:sz w:val="21"/>
              </w:rPr>
              <w:t>4]</w:t>
            </w:r>
            <w:r>
              <w:rPr>
                <w:rFonts w:hint="eastAsia"/>
                <w:sz w:val="21"/>
              </w:rPr>
              <w:t>。图</w:t>
            </w:r>
            <w:r>
              <w:rPr>
                <w:rFonts w:hint="eastAsia"/>
                <w:spacing w:val="-2"/>
                <w:sz w:val="21"/>
              </w:rPr>
              <w:t>书资料</w:t>
            </w:r>
            <w:r>
              <w:rPr>
                <w:rFonts w:hint="eastAsia"/>
                <w:spacing w:val="-3"/>
                <w:sz w:val="21"/>
              </w:rPr>
              <w:t>（含电子类图书</w:t>
            </w:r>
            <w:r>
              <w:rPr>
                <w:rFonts w:hint="eastAsia"/>
                <w:sz w:val="21"/>
              </w:rPr>
              <w:t>）</w:t>
            </w:r>
            <w:r>
              <w:rPr>
                <w:rFonts w:hint="eastAsia"/>
                <w:spacing w:val="-3"/>
                <w:sz w:val="21"/>
              </w:rPr>
              <w:t>能满足教学基本要求，利用率高；</w:t>
            </w:r>
            <w:r>
              <w:rPr>
                <w:spacing w:val="-3"/>
                <w:sz w:val="21"/>
              </w:rPr>
              <w:t xml:space="preserve"> </w:t>
            </w:r>
            <w:r>
              <w:rPr>
                <w:rFonts w:hint="eastAsia"/>
                <w:spacing w:val="-3"/>
                <w:sz w:val="21"/>
              </w:rPr>
              <w:t>重视校园网及网络资源建设，在教学中发挥积极作用。</w:t>
            </w:r>
          </w:p>
          <w:p w:rsidR="006E1EF1" w:rsidRDefault="006E1EF1">
            <w:pPr>
              <w:pStyle w:val="TableParagraph"/>
              <w:spacing w:before="10"/>
              <w:rPr>
                <w:rFonts w:ascii="Times New Roman"/>
                <w:sz w:val="23"/>
              </w:rPr>
            </w:pPr>
          </w:p>
          <w:p w:rsidR="006E1EF1" w:rsidRDefault="006E1EF1">
            <w:pPr>
              <w:pStyle w:val="TableParagraph"/>
              <w:ind w:left="108"/>
              <w:rPr>
                <w:sz w:val="21"/>
              </w:rPr>
            </w:pPr>
            <w:r>
              <w:rPr>
                <w:rFonts w:hint="eastAsia"/>
                <w:sz w:val="21"/>
              </w:rPr>
              <w:t>生均教学行政用房面积达到国家办学条件要求</w:t>
            </w:r>
            <w:r>
              <w:rPr>
                <w:sz w:val="21"/>
              </w:rPr>
              <w:t>[</w:t>
            </w:r>
            <w:r>
              <w:rPr>
                <w:rFonts w:hint="eastAsia"/>
                <w:sz w:val="21"/>
              </w:rPr>
              <w:t>注</w:t>
            </w:r>
            <w:r>
              <w:rPr>
                <w:sz w:val="21"/>
              </w:rPr>
              <w:t xml:space="preserve"> 5]</w:t>
            </w:r>
            <w:r>
              <w:rPr>
                <w:rFonts w:hint="eastAsia"/>
                <w:sz w:val="21"/>
              </w:rPr>
              <w:t>；</w:t>
            </w:r>
          </w:p>
          <w:p w:rsidR="006E1EF1" w:rsidRDefault="006E1EF1">
            <w:pPr>
              <w:pStyle w:val="TableParagraph"/>
              <w:spacing w:before="5" w:line="242" w:lineRule="auto"/>
              <w:ind w:left="108" w:right="92"/>
              <w:rPr>
                <w:sz w:val="21"/>
              </w:rPr>
            </w:pPr>
            <w:r>
              <w:rPr>
                <w:rFonts w:hint="eastAsia"/>
                <w:sz w:val="21"/>
              </w:rPr>
              <w:t>教室、实验室、实习场所和附属用房面积以及其它相关校舍基本满足人才培养的需要，利用率较高；</w:t>
            </w:r>
          </w:p>
          <w:p w:rsidR="006E1EF1" w:rsidRDefault="006E1EF1">
            <w:pPr>
              <w:pStyle w:val="TableParagraph"/>
              <w:spacing w:line="251" w:lineRule="exact"/>
              <w:ind w:left="108"/>
              <w:rPr>
                <w:sz w:val="21"/>
              </w:rPr>
            </w:pPr>
            <w:r>
              <w:rPr>
                <w:rFonts w:hint="eastAsia"/>
                <w:sz w:val="21"/>
              </w:rPr>
              <w:t>运动场</w:t>
            </w:r>
            <w:r>
              <w:rPr>
                <w:rFonts w:hint="eastAsia"/>
              </w:rPr>
              <w:t>、</w:t>
            </w:r>
            <w:r>
              <w:rPr>
                <w:rFonts w:hint="eastAsia"/>
                <w:sz w:val="21"/>
              </w:rPr>
              <w:t>学生活动中心及相关设施满足人才培养需要。</w:t>
            </w:r>
          </w:p>
        </w:tc>
        <w:tc>
          <w:tcPr>
            <w:tcW w:w="2594"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8"/>
              <w:rPr>
                <w:rFonts w:ascii="Times New Roman"/>
                <w:sz w:val="26"/>
              </w:rPr>
            </w:pPr>
          </w:p>
          <w:p w:rsidR="006E1EF1" w:rsidRDefault="006E1EF1">
            <w:pPr>
              <w:pStyle w:val="TableParagraph"/>
              <w:spacing w:line="242" w:lineRule="auto"/>
              <w:ind w:left="109" w:right="91"/>
              <w:jc w:val="both"/>
              <w:rPr>
                <w:sz w:val="21"/>
              </w:rPr>
            </w:pPr>
            <w:r>
              <w:rPr>
                <w:spacing w:val="-16"/>
                <w:sz w:val="21"/>
              </w:rPr>
              <w:t>[</w:t>
            </w:r>
            <w:r>
              <w:rPr>
                <w:rFonts w:hint="eastAsia"/>
                <w:spacing w:val="-16"/>
                <w:sz w:val="21"/>
              </w:rPr>
              <w:t>注</w:t>
            </w:r>
            <w:r>
              <w:rPr>
                <w:spacing w:val="-16"/>
                <w:sz w:val="21"/>
              </w:rPr>
              <w:t xml:space="preserve"> </w:t>
            </w:r>
            <w:r>
              <w:rPr>
                <w:sz w:val="21"/>
              </w:rPr>
              <w:t>3]</w:t>
            </w:r>
            <w:r>
              <w:rPr>
                <w:spacing w:val="-12"/>
                <w:sz w:val="21"/>
              </w:rPr>
              <w:t xml:space="preserve"> [</w:t>
            </w:r>
            <w:r>
              <w:rPr>
                <w:rFonts w:hint="eastAsia"/>
                <w:spacing w:val="-12"/>
                <w:sz w:val="21"/>
              </w:rPr>
              <w:t>注</w:t>
            </w:r>
            <w:r>
              <w:rPr>
                <w:spacing w:val="-12"/>
                <w:sz w:val="21"/>
              </w:rPr>
              <w:t xml:space="preserve"> </w:t>
            </w:r>
            <w:r>
              <w:rPr>
                <w:sz w:val="21"/>
              </w:rPr>
              <w:t>4</w:t>
            </w:r>
            <w:r>
              <w:rPr>
                <w:spacing w:val="-11"/>
                <w:sz w:val="21"/>
              </w:rPr>
              <w:t>] [</w:t>
            </w:r>
            <w:r>
              <w:rPr>
                <w:rFonts w:hint="eastAsia"/>
                <w:spacing w:val="-11"/>
                <w:sz w:val="21"/>
              </w:rPr>
              <w:t>注</w:t>
            </w:r>
            <w:r>
              <w:rPr>
                <w:spacing w:val="-11"/>
                <w:sz w:val="21"/>
              </w:rPr>
              <w:t xml:space="preserve"> </w:t>
            </w:r>
            <w:r>
              <w:rPr>
                <w:sz w:val="21"/>
              </w:rPr>
              <w:t>5</w:t>
            </w:r>
            <w:r>
              <w:rPr>
                <w:spacing w:val="-4"/>
                <w:sz w:val="21"/>
              </w:rPr>
              <w:t>]</w:t>
            </w:r>
            <w:r>
              <w:rPr>
                <w:rFonts w:hint="eastAsia"/>
                <w:spacing w:val="-4"/>
                <w:sz w:val="21"/>
              </w:rPr>
              <w:t>参照</w:t>
            </w:r>
            <w:r>
              <w:rPr>
                <w:rFonts w:hint="eastAsia"/>
                <w:spacing w:val="-11"/>
                <w:sz w:val="21"/>
              </w:rPr>
              <w:t>教育部教发</w:t>
            </w:r>
            <w:r>
              <w:rPr>
                <w:rFonts w:hint="eastAsia"/>
                <w:spacing w:val="-8"/>
                <w:sz w:val="21"/>
              </w:rPr>
              <w:t>［</w:t>
            </w:r>
            <w:r>
              <w:rPr>
                <w:spacing w:val="-8"/>
                <w:sz w:val="21"/>
              </w:rPr>
              <w:t>2004</w:t>
            </w:r>
            <w:r>
              <w:rPr>
                <w:rFonts w:hint="eastAsia"/>
                <w:spacing w:val="-8"/>
                <w:sz w:val="21"/>
              </w:rPr>
              <w:t>］</w:t>
            </w:r>
            <w:r>
              <w:rPr>
                <w:spacing w:val="-8"/>
                <w:sz w:val="21"/>
              </w:rPr>
              <w:t>2</w:t>
            </w:r>
            <w:r>
              <w:rPr>
                <w:spacing w:val="-19"/>
                <w:sz w:val="21"/>
              </w:rPr>
              <w:t xml:space="preserve"> </w:t>
            </w:r>
            <w:r>
              <w:rPr>
                <w:rFonts w:hint="eastAsia"/>
                <w:spacing w:val="-19"/>
                <w:sz w:val="21"/>
              </w:rPr>
              <w:t>号文</w:t>
            </w:r>
            <w:r>
              <w:rPr>
                <w:rFonts w:hint="eastAsia"/>
                <w:spacing w:val="-3"/>
                <w:sz w:val="21"/>
              </w:rPr>
              <w:t>件限制招生规定。</w:t>
            </w:r>
          </w:p>
        </w:tc>
      </w:tr>
      <w:tr w:rsidR="006E1EF1">
        <w:trPr>
          <w:trHeight w:val="4572"/>
        </w:trPr>
        <w:tc>
          <w:tcPr>
            <w:tcW w:w="720" w:type="dxa"/>
            <w:vMerge/>
            <w:tcBorders>
              <w:top w:val="nil"/>
            </w:tcBorders>
          </w:tcPr>
          <w:p w:rsidR="006E1EF1" w:rsidRDefault="006E1EF1">
            <w:pPr>
              <w:rPr>
                <w:sz w:val="2"/>
                <w:szCs w:val="2"/>
              </w:rPr>
            </w:pPr>
          </w:p>
        </w:tc>
        <w:tc>
          <w:tcPr>
            <w:tcW w:w="1130"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9"/>
              <w:rPr>
                <w:rFonts w:ascii="Times New Roman"/>
                <w:sz w:val="25"/>
              </w:rPr>
            </w:pPr>
          </w:p>
          <w:p w:rsidR="006E1EF1" w:rsidRDefault="006E1EF1">
            <w:pPr>
              <w:pStyle w:val="TableParagraph"/>
              <w:spacing w:line="255" w:lineRule="exact"/>
              <w:ind w:left="407"/>
              <w:rPr>
                <w:sz w:val="21"/>
              </w:rPr>
            </w:pPr>
            <w:r>
              <w:rPr>
                <w:sz w:val="21"/>
              </w:rPr>
              <w:t>3.2</w:t>
            </w:r>
          </w:p>
          <w:p w:rsidR="006E1EF1" w:rsidRDefault="006E1EF1">
            <w:pPr>
              <w:pStyle w:val="TableParagraph"/>
              <w:spacing w:before="9" w:line="213" w:lineRule="auto"/>
              <w:ind w:left="354" w:right="340"/>
              <w:rPr>
                <w:sz w:val="21"/>
              </w:rPr>
            </w:pPr>
            <w:r>
              <w:rPr>
                <w:rFonts w:hint="eastAsia"/>
                <w:spacing w:val="-9"/>
                <w:sz w:val="21"/>
              </w:rPr>
              <w:t>经费投入</w:t>
            </w:r>
          </w:p>
        </w:tc>
        <w:tc>
          <w:tcPr>
            <w:tcW w:w="1800"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7"/>
              <w:rPr>
                <w:rFonts w:ascii="Times New Roman"/>
                <w:sz w:val="23"/>
              </w:rPr>
            </w:pPr>
          </w:p>
          <w:p w:rsidR="006E1EF1" w:rsidRDefault="006E1EF1">
            <w:pPr>
              <w:pStyle w:val="TableParagraph"/>
              <w:spacing w:before="1"/>
              <w:ind w:left="163"/>
              <w:rPr>
                <w:sz w:val="21"/>
              </w:rPr>
            </w:pPr>
            <w:r>
              <w:rPr>
                <w:rFonts w:hint="eastAsia"/>
                <w:sz w:val="21"/>
              </w:rPr>
              <w:t>●教学经费投入</w:t>
            </w:r>
          </w:p>
        </w:tc>
        <w:tc>
          <w:tcPr>
            <w:tcW w:w="6946"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9"/>
              <w:rPr>
                <w:rFonts w:ascii="Times New Roman"/>
                <w:sz w:val="24"/>
              </w:rPr>
            </w:pPr>
          </w:p>
          <w:p w:rsidR="006E1EF1" w:rsidRDefault="006E1EF1">
            <w:pPr>
              <w:pStyle w:val="TableParagraph"/>
              <w:spacing w:line="213" w:lineRule="auto"/>
              <w:ind w:left="108" w:right="152"/>
              <w:jc w:val="both"/>
              <w:rPr>
                <w:sz w:val="21"/>
              </w:rPr>
            </w:pPr>
            <w:r>
              <w:rPr>
                <w:rFonts w:hint="eastAsia"/>
                <w:spacing w:val="-4"/>
                <w:sz w:val="21"/>
              </w:rPr>
              <w:t>教学经费投入较好地满足人才培养需要。其中，教学日常运行支出</w:t>
            </w:r>
            <w:r>
              <w:rPr>
                <w:spacing w:val="-4"/>
                <w:sz w:val="21"/>
              </w:rPr>
              <w:t>[</w:t>
            </w:r>
            <w:r>
              <w:rPr>
                <w:rFonts w:hint="eastAsia"/>
                <w:spacing w:val="-4"/>
                <w:sz w:val="21"/>
              </w:rPr>
              <w:t>注</w:t>
            </w:r>
            <w:r>
              <w:rPr>
                <w:spacing w:val="-4"/>
                <w:sz w:val="21"/>
              </w:rPr>
              <w:t xml:space="preserve"> </w:t>
            </w:r>
            <w:r>
              <w:rPr>
                <w:sz w:val="21"/>
              </w:rPr>
              <w:t xml:space="preserve">6] </w:t>
            </w:r>
            <w:r>
              <w:rPr>
                <w:rFonts w:hint="eastAsia"/>
                <w:spacing w:val="-3"/>
                <w:sz w:val="21"/>
              </w:rPr>
              <w:t>占经常性预算内教育事业费拨款</w:t>
            </w:r>
            <w:r>
              <w:rPr>
                <w:rFonts w:hint="eastAsia"/>
                <w:sz w:val="21"/>
              </w:rPr>
              <w:t>（</w:t>
            </w:r>
            <w:r>
              <w:rPr>
                <w:sz w:val="21"/>
              </w:rPr>
              <w:t>205</w:t>
            </w:r>
            <w:r>
              <w:rPr>
                <w:spacing w:val="-7"/>
                <w:sz w:val="21"/>
              </w:rPr>
              <w:t xml:space="preserve"> </w:t>
            </w:r>
            <w:r>
              <w:rPr>
                <w:rFonts w:hint="eastAsia"/>
                <w:spacing w:val="-7"/>
                <w:sz w:val="21"/>
              </w:rPr>
              <w:t>类教育拨款扣除专项拨款</w:t>
            </w:r>
            <w:r>
              <w:rPr>
                <w:rFonts w:hint="eastAsia"/>
                <w:spacing w:val="-3"/>
                <w:sz w:val="21"/>
              </w:rPr>
              <w:t>）</w:t>
            </w:r>
            <w:r>
              <w:rPr>
                <w:rFonts w:hint="eastAsia"/>
                <w:spacing w:val="-2"/>
                <w:sz w:val="21"/>
              </w:rPr>
              <w:t>与学费</w:t>
            </w:r>
            <w:r>
              <w:rPr>
                <w:rFonts w:hint="eastAsia"/>
                <w:spacing w:val="-2"/>
                <w:position w:val="1"/>
                <w:sz w:val="21"/>
              </w:rPr>
              <w:t>收入</w:t>
            </w:r>
            <w:r>
              <w:rPr>
                <w:rFonts w:hint="eastAsia"/>
                <w:spacing w:val="-3"/>
                <w:position w:val="1"/>
                <w:sz w:val="21"/>
              </w:rPr>
              <w:t>之</w:t>
            </w:r>
            <w:r>
              <w:rPr>
                <w:rFonts w:hint="eastAsia"/>
                <w:position w:val="1"/>
                <w:sz w:val="21"/>
              </w:rPr>
              <w:t>和</w:t>
            </w:r>
            <w:r>
              <w:rPr>
                <w:rFonts w:hint="eastAsia"/>
                <w:spacing w:val="-3"/>
                <w:position w:val="1"/>
                <w:sz w:val="21"/>
              </w:rPr>
              <w:t>的</w:t>
            </w:r>
            <w:r>
              <w:rPr>
                <w:rFonts w:hint="eastAsia"/>
                <w:position w:val="1"/>
                <w:sz w:val="21"/>
              </w:rPr>
              <w:t>比</w:t>
            </w:r>
            <w:r>
              <w:rPr>
                <w:rFonts w:hint="eastAsia"/>
                <w:spacing w:val="-3"/>
                <w:position w:val="1"/>
                <w:sz w:val="21"/>
              </w:rPr>
              <w:t>例</w:t>
            </w:r>
            <w:r>
              <w:rPr>
                <w:rFonts w:hint="eastAsia"/>
                <w:position w:val="1"/>
                <w:sz w:val="21"/>
              </w:rPr>
              <w:t>≥</w:t>
            </w:r>
            <w:r>
              <w:rPr>
                <w:position w:val="1"/>
                <w:sz w:val="21"/>
              </w:rPr>
              <w:t>13</w:t>
            </w:r>
            <w:r>
              <w:rPr>
                <w:spacing w:val="-93"/>
                <w:position w:val="1"/>
                <w:sz w:val="21"/>
              </w:rPr>
              <w:t xml:space="preserve"> </w:t>
            </w:r>
            <w:r w:rsidR="00662B2E">
              <w:rPr>
                <w:noProof/>
                <w:spacing w:val="2"/>
                <w:sz w:val="21"/>
                <w:lang w:val="en-US"/>
              </w:rPr>
              <w:drawing>
                <wp:inline distT="0" distB="0" distL="0" distR="0">
                  <wp:extent cx="57150" cy="104775"/>
                  <wp:effectExtent l="0" t="0" r="0" b="9525"/>
                  <wp:docPr id="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Pr>
                <w:rFonts w:hint="eastAsia"/>
                <w:spacing w:val="-3"/>
                <w:position w:val="1"/>
                <w:sz w:val="21"/>
              </w:rPr>
              <w:t>。生</w:t>
            </w:r>
            <w:r>
              <w:rPr>
                <w:rFonts w:hint="eastAsia"/>
                <w:position w:val="1"/>
                <w:sz w:val="21"/>
              </w:rPr>
              <w:t>均年</w:t>
            </w:r>
            <w:r>
              <w:rPr>
                <w:rFonts w:hint="eastAsia"/>
                <w:spacing w:val="-3"/>
                <w:position w:val="1"/>
                <w:sz w:val="21"/>
              </w:rPr>
              <w:t>教</w:t>
            </w:r>
            <w:r>
              <w:rPr>
                <w:rFonts w:hint="eastAsia"/>
                <w:position w:val="1"/>
                <w:sz w:val="21"/>
              </w:rPr>
              <w:t>学</w:t>
            </w:r>
            <w:r>
              <w:rPr>
                <w:rFonts w:hint="eastAsia"/>
                <w:spacing w:val="-3"/>
                <w:position w:val="1"/>
                <w:sz w:val="21"/>
              </w:rPr>
              <w:t>日</w:t>
            </w:r>
            <w:r>
              <w:rPr>
                <w:rFonts w:hint="eastAsia"/>
                <w:position w:val="1"/>
                <w:sz w:val="21"/>
              </w:rPr>
              <w:t>常</w:t>
            </w:r>
            <w:r>
              <w:rPr>
                <w:rFonts w:hint="eastAsia"/>
                <w:spacing w:val="-3"/>
                <w:position w:val="1"/>
                <w:sz w:val="21"/>
              </w:rPr>
              <w:t>运</w:t>
            </w:r>
            <w:r>
              <w:rPr>
                <w:rFonts w:hint="eastAsia"/>
                <w:position w:val="1"/>
                <w:sz w:val="21"/>
              </w:rPr>
              <w:t>行</w:t>
            </w:r>
            <w:r>
              <w:rPr>
                <w:rFonts w:hint="eastAsia"/>
                <w:spacing w:val="-3"/>
                <w:position w:val="1"/>
                <w:sz w:val="21"/>
              </w:rPr>
              <w:t>支</w:t>
            </w:r>
            <w:r>
              <w:rPr>
                <w:rFonts w:hint="eastAsia"/>
                <w:position w:val="1"/>
                <w:sz w:val="21"/>
              </w:rPr>
              <w:t>出≥</w:t>
            </w:r>
            <w:r>
              <w:rPr>
                <w:position w:val="1"/>
                <w:sz w:val="21"/>
              </w:rPr>
              <w:t>1200</w:t>
            </w:r>
            <w:r>
              <w:rPr>
                <w:spacing w:val="-39"/>
                <w:position w:val="1"/>
                <w:sz w:val="21"/>
              </w:rPr>
              <w:t xml:space="preserve"> </w:t>
            </w:r>
            <w:r>
              <w:rPr>
                <w:rFonts w:hint="eastAsia"/>
                <w:spacing w:val="-3"/>
                <w:position w:val="1"/>
                <w:sz w:val="21"/>
              </w:rPr>
              <w:t>元</w:t>
            </w:r>
            <w:r>
              <w:rPr>
                <w:rFonts w:hint="eastAsia"/>
                <w:position w:val="1"/>
                <w:sz w:val="21"/>
              </w:rPr>
              <w:t>人</w:t>
            </w:r>
            <w:r>
              <w:rPr>
                <w:rFonts w:hint="eastAsia"/>
                <w:spacing w:val="-3"/>
                <w:position w:val="1"/>
                <w:sz w:val="21"/>
              </w:rPr>
              <w:t>民</w:t>
            </w:r>
            <w:r>
              <w:rPr>
                <w:rFonts w:hint="eastAsia"/>
                <w:position w:val="1"/>
                <w:sz w:val="21"/>
              </w:rPr>
              <w:t>币</w:t>
            </w:r>
            <w:r>
              <w:rPr>
                <w:rFonts w:hint="eastAsia"/>
                <w:spacing w:val="-3"/>
                <w:position w:val="1"/>
                <w:sz w:val="21"/>
              </w:rPr>
              <w:t>，</w:t>
            </w:r>
            <w:r>
              <w:rPr>
                <w:rFonts w:hint="eastAsia"/>
                <w:position w:val="1"/>
                <w:sz w:val="21"/>
              </w:rPr>
              <w:t>且应</w:t>
            </w:r>
            <w:r>
              <w:rPr>
                <w:rFonts w:hint="eastAsia"/>
                <w:spacing w:val="-3"/>
                <w:sz w:val="21"/>
              </w:rPr>
              <w:t>随着教育事业经费的增长而逐步增长。</w:t>
            </w:r>
          </w:p>
        </w:tc>
        <w:tc>
          <w:tcPr>
            <w:tcW w:w="2594" w:type="dxa"/>
          </w:tcPr>
          <w:p w:rsidR="006E1EF1" w:rsidRDefault="006E1EF1">
            <w:pPr>
              <w:pStyle w:val="TableParagraph"/>
              <w:spacing w:before="9" w:line="213" w:lineRule="auto"/>
              <w:ind w:left="109" w:right="-15"/>
              <w:rPr>
                <w:sz w:val="21"/>
              </w:rPr>
            </w:pPr>
            <w:r>
              <w:rPr>
                <w:spacing w:val="6"/>
                <w:sz w:val="21"/>
              </w:rPr>
              <w:t>[</w:t>
            </w:r>
            <w:r>
              <w:rPr>
                <w:rFonts w:hint="eastAsia"/>
                <w:spacing w:val="6"/>
                <w:sz w:val="21"/>
              </w:rPr>
              <w:t>注</w:t>
            </w:r>
            <w:r>
              <w:rPr>
                <w:spacing w:val="6"/>
                <w:sz w:val="21"/>
              </w:rPr>
              <w:t xml:space="preserve"> </w:t>
            </w:r>
            <w:r>
              <w:rPr>
                <w:sz w:val="21"/>
              </w:rPr>
              <w:t>6</w:t>
            </w:r>
            <w:r>
              <w:rPr>
                <w:spacing w:val="2"/>
                <w:sz w:val="21"/>
              </w:rPr>
              <w:t>]</w:t>
            </w:r>
            <w:r>
              <w:rPr>
                <w:rFonts w:hint="eastAsia"/>
                <w:spacing w:val="2"/>
                <w:sz w:val="21"/>
              </w:rPr>
              <w:t>指学校开展普通本</w:t>
            </w:r>
            <w:r>
              <w:rPr>
                <w:rFonts w:hint="eastAsia"/>
                <w:spacing w:val="3"/>
                <w:sz w:val="21"/>
              </w:rPr>
              <w:t>专科教学活动及其辅助活动发生的支出，仅指教学基本支出中的商品和服务支出</w:t>
            </w:r>
            <w:r>
              <w:rPr>
                <w:rFonts w:hint="eastAsia"/>
                <w:spacing w:val="-3"/>
                <w:sz w:val="21"/>
              </w:rPr>
              <w:t>（</w:t>
            </w:r>
            <w:r>
              <w:rPr>
                <w:sz w:val="21"/>
              </w:rPr>
              <w:t>302</w:t>
            </w:r>
            <w:r>
              <w:rPr>
                <w:spacing w:val="-38"/>
                <w:sz w:val="21"/>
              </w:rPr>
              <w:t xml:space="preserve"> </w:t>
            </w:r>
            <w:r>
              <w:rPr>
                <w:rFonts w:hint="eastAsia"/>
                <w:spacing w:val="-3"/>
                <w:sz w:val="21"/>
              </w:rPr>
              <w:t>类</w:t>
            </w:r>
            <w:r>
              <w:rPr>
                <w:rFonts w:hint="eastAsia"/>
                <w:spacing w:val="-106"/>
                <w:sz w:val="21"/>
              </w:rPr>
              <w:t>）</w:t>
            </w:r>
            <w:r>
              <w:rPr>
                <w:rFonts w:hint="eastAsia"/>
                <w:spacing w:val="-3"/>
                <w:sz w:val="21"/>
              </w:rPr>
              <w:t>，不包括教</w:t>
            </w:r>
            <w:r>
              <w:rPr>
                <w:rFonts w:hint="eastAsia"/>
                <w:spacing w:val="3"/>
                <w:sz w:val="21"/>
              </w:rPr>
              <w:t>学专项拨款支出，具体包括：教学教辅部门发生的</w:t>
            </w:r>
            <w:r>
              <w:rPr>
                <w:rFonts w:hint="eastAsia"/>
                <w:spacing w:val="4"/>
                <w:sz w:val="21"/>
              </w:rPr>
              <w:t>办公费</w:t>
            </w:r>
            <w:r>
              <w:rPr>
                <w:rFonts w:hint="eastAsia"/>
                <w:spacing w:val="6"/>
                <w:sz w:val="21"/>
              </w:rPr>
              <w:t>（</w:t>
            </w:r>
            <w:r>
              <w:rPr>
                <w:rFonts w:hint="eastAsia"/>
                <w:spacing w:val="3"/>
                <w:sz w:val="21"/>
              </w:rPr>
              <w:t>含考试考务费、</w:t>
            </w:r>
            <w:r>
              <w:rPr>
                <w:rFonts w:hint="eastAsia"/>
                <w:sz w:val="21"/>
              </w:rPr>
              <w:t>手续费等</w:t>
            </w:r>
            <w:r>
              <w:rPr>
                <w:rFonts w:hint="eastAsia"/>
                <w:spacing w:val="-106"/>
                <w:sz w:val="21"/>
              </w:rPr>
              <w:t>）</w:t>
            </w:r>
            <w:r>
              <w:rPr>
                <w:rFonts w:hint="eastAsia"/>
                <w:spacing w:val="-8"/>
                <w:sz w:val="21"/>
              </w:rPr>
              <w:t>、印刷费、咨询</w:t>
            </w:r>
            <w:r>
              <w:rPr>
                <w:rFonts w:hint="eastAsia"/>
                <w:spacing w:val="3"/>
                <w:sz w:val="21"/>
              </w:rPr>
              <w:t>费、邮电费、交通费、差</w:t>
            </w:r>
            <w:r>
              <w:rPr>
                <w:rFonts w:hint="eastAsia"/>
                <w:spacing w:val="-7"/>
                <w:sz w:val="21"/>
              </w:rPr>
              <w:t>旅费、出国费、维修</w:t>
            </w:r>
            <w:r>
              <w:rPr>
                <w:rFonts w:hint="eastAsia"/>
                <w:spacing w:val="-3"/>
                <w:sz w:val="21"/>
              </w:rPr>
              <w:t>（</w:t>
            </w:r>
            <w:r>
              <w:rPr>
                <w:rFonts w:hint="eastAsia"/>
                <w:sz w:val="21"/>
              </w:rPr>
              <w:t>护</w:t>
            </w:r>
            <w:r>
              <w:rPr>
                <w:rFonts w:hint="eastAsia"/>
                <w:spacing w:val="-11"/>
                <w:sz w:val="21"/>
              </w:rPr>
              <w:t>）</w:t>
            </w:r>
            <w:r>
              <w:rPr>
                <w:spacing w:val="-11"/>
                <w:sz w:val="21"/>
              </w:rPr>
              <w:t xml:space="preserve"> </w:t>
            </w:r>
            <w:r>
              <w:rPr>
                <w:rFonts w:hint="eastAsia"/>
                <w:spacing w:val="3"/>
                <w:sz w:val="21"/>
              </w:rPr>
              <w:t>费、租赁费、会议费、培</w:t>
            </w:r>
            <w:r>
              <w:rPr>
                <w:rFonts w:hint="eastAsia"/>
                <w:spacing w:val="4"/>
                <w:sz w:val="21"/>
              </w:rPr>
              <w:t>训费、专用材料费（</w:t>
            </w:r>
            <w:r>
              <w:rPr>
                <w:rFonts w:hint="eastAsia"/>
                <w:spacing w:val="3"/>
                <w:sz w:val="21"/>
              </w:rPr>
              <w:t>含体</w:t>
            </w:r>
            <w:r>
              <w:rPr>
                <w:rFonts w:hint="eastAsia"/>
                <w:spacing w:val="-1"/>
                <w:sz w:val="21"/>
              </w:rPr>
              <w:t>育维持费等</w:t>
            </w:r>
            <w:r>
              <w:rPr>
                <w:rFonts w:hint="eastAsia"/>
                <w:spacing w:val="-106"/>
                <w:sz w:val="21"/>
              </w:rPr>
              <w:t>）</w:t>
            </w:r>
            <w:r>
              <w:rPr>
                <w:rFonts w:hint="eastAsia"/>
                <w:spacing w:val="-9"/>
                <w:sz w:val="21"/>
              </w:rPr>
              <w:t>、劳务费、其</w:t>
            </w:r>
            <w:r>
              <w:rPr>
                <w:rFonts w:hint="eastAsia"/>
                <w:spacing w:val="25"/>
                <w:sz w:val="21"/>
              </w:rPr>
              <w:t>他教学商品和服务支出</w:t>
            </w:r>
          </w:p>
          <w:p w:rsidR="006E1EF1" w:rsidRDefault="006E1EF1">
            <w:pPr>
              <w:pStyle w:val="TableParagraph"/>
              <w:spacing w:before="4" w:line="240" w:lineRule="exact"/>
              <w:ind w:left="109" w:right="55"/>
              <w:jc w:val="both"/>
              <w:rPr>
                <w:sz w:val="21"/>
              </w:rPr>
            </w:pPr>
            <w:r>
              <w:rPr>
                <w:rFonts w:hint="eastAsia"/>
                <w:spacing w:val="6"/>
                <w:sz w:val="21"/>
              </w:rPr>
              <w:t>（</w:t>
            </w:r>
            <w:r>
              <w:rPr>
                <w:rFonts w:hint="eastAsia"/>
                <w:spacing w:val="3"/>
                <w:sz w:val="21"/>
              </w:rPr>
              <w:t>含学生活动费、教学咨询研究机构会员费、教学改革科研业务费、委托业</w:t>
            </w:r>
            <w:r>
              <w:rPr>
                <w:rFonts w:hint="eastAsia"/>
                <w:sz w:val="21"/>
              </w:rPr>
              <w:t>务费等</w:t>
            </w:r>
            <w:r>
              <w:rPr>
                <w:rFonts w:hint="eastAsia"/>
                <w:spacing w:val="-106"/>
                <w:sz w:val="21"/>
              </w:rPr>
              <w:t>）</w:t>
            </w:r>
            <w:r>
              <w:rPr>
                <w:rFonts w:hint="eastAsia"/>
                <w:spacing w:val="-5"/>
                <w:sz w:val="21"/>
              </w:rPr>
              <w:t>。取会计决算数。</w:t>
            </w:r>
          </w:p>
        </w:tc>
      </w:tr>
    </w:tbl>
    <w:p w:rsidR="006E1EF1" w:rsidRDefault="006E1EF1">
      <w:pPr>
        <w:spacing w:line="240" w:lineRule="exact"/>
        <w:jc w:val="both"/>
        <w:rPr>
          <w:sz w:val="21"/>
        </w:rPr>
        <w:sectPr w:rsidR="006E1EF1">
          <w:pgSz w:w="16840" w:h="11910" w:orient="landscape"/>
          <w:pgMar w:top="1100" w:right="1740" w:bottom="1660" w:left="1680" w:header="0" w:footer="1551" w:gutter="0"/>
          <w:cols w:space="720"/>
        </w:sectPr>
      </w:pPr>
    </w:p>
    <w:p w:rsidR="006E1EF1" w:rsidRDefault="006E1EF1">
      <w:pPr>
        <w:pStyle w:val="a3"/>
        <w:rPr>
          <w:rFonts w:ascii="Times New Roman"/>
          <w:sz w:val="20"/>
        </w:rPr>
      </w:pPr>
    </w:p>
    <w:p w:rsidR="006E1EF1" w:rsidRDefault="006E1EF1">
      <w:pPr>
        <w:pStyle w:val="a3"/>
        <w:spacing w:before="9"/>
        <w:rPr>
          <w:rFonts w:ascii="Times New Roman"/>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130"/>
        <w:gridCol w:w="1800"/>
        <w:gridCol w:w="6946"/>
        <w:gridCol w:w="2594"/>
      </w:tblGrid>
      <w:tr w:rsidR="006E1EF1">
        <w:trPr>
          <w:trHeight w:val="544"/>
        </w:trPr>
        <w:tc>
          <w:tcPr>
            <w:tcW w:w="720" w:type="dxa"/>
          </w:tcPr>
          <w:p w:rsidR="006E1EF1" w:rsidRDefault="006E1EF1">
            <w:pPr>
              <w:pStyle w:val="TableParagraph"/>
              <w:spacing w:before="1"/>
              <w:ind w:left="148"/>
              <w:rPr>
                <w:rFonts w:ascii="黑体" w:eastAsia="黑体"/>
                <w:sz w:val="21"/>
              </w:rPr>
            </w:pPr>
            <w:r>
              <w:rPr>
                <w:rFonts w:ascii="黑体" w:eastAsia="黑体" w:hint="eastAsia"/>
                <w:spacing w:val="-1"/>
                <w:sz w:val="21"/>
              </w:rPr>
              <w:t>一级</w:t>
            </w:r>
          </w:p>
          <w:p w:rsidR="006E1EF1" w:rsidRDefault="006E1EF1">
            <w:pPr>
              <w:pStyle w:val="TableParagraph"/>
              <w:spacing w:before="4" w:line="250" w:lineRule="exact"/>
              <w:ind w:left="148"/>
              <w:rPr>
                <w:rFonts w:ascii="黑体" w:eastAsia="黑体"/>
                <w:sz w:val="21"/>
              </w:rPr>
            </w:pPr>
            <w:r>
              <w:rPr>
                <w:rFonts w:ascii="黑体" w:eastAsia="黑体" w:hint="eastAsia"/>
                <w:sz w:val="21"/>
              </w:rPr>
              <w:t>指标</w:t>
            </w:r>
          </w:p>
        </w:tc>
        <w:tc>
          <w:tcPr>
            <w:tcW w:w="1130" w:type="dxa"/>
          </w:tcPr>
          <w:p w:rsidR="006E1EF1" w:rsidRDefault="006E1EF1">
            <w:pPr>
              <w:pStyle w:val="TableParagraph"/>
              <w:spacing w:before="1"/>
              <w:ind w:left="354"/>
              <w:rPr>
                <w:rFonts w:ascii="黑体" w:eastAsia="黑体"/>
                <w:sz w:val="21"/>
              </w:rPr>
            </w:pPr>
            <w:r>
              <w:rPr>
                <w:rFonts w:ascii="黑体" w:eastAsia="黑体" w:hint="eastAsia"/>
                <w:sz w:val="21"/>
              </w:rPr>
              <w:t>二级</w:t>
            </w:r>
          </w:p>
          <w:p w:rsidR="006E1EF1" w:rsidRDefault="006E1EF1">
            <w:pPr>
              <w:pStyle w:val="TableParagraph"/>
              <w:spacing w:before="4" w:line="250" w:lineRule="exact"/>
              <w:ind w:left="354"/>
              <w:rPr>
                <w:rFonts w:ascii="黑体" w:eastAsia="黑体"/>
                <w:sz w:val="21"/>
              </w:rPr>
            </w:pPr>
            <w:r>
              <w:rPr>
                <w:rFonts w:ascii="黑体" w:eastAsia="黑体" w:hint="eastAsia"/>
                <w:sz w:val="21"/>
              </w:rPr>
              <w:t>指标</w:t>
            </w:r>
          </w:p>
        </w:tc>
        <w:tc>
          <w:tcPr>
            <w:tcW w:w="1800" w:type="dxa"/>
          </w:tcPr>
          <w:p w:rsidR="006E1EF1" w:rsidRDefault="006E1EF1">
            <w:pPr>
              <w:pStyle w:val="TableParagraph"/>
              <w:tabs>
                <w:tab w:val="left" w:pos="1005"/>
              </w:tabs>
              <w:spacing w:before="1"/>
              <w:ind w:left="583"/>
              <w:rPr>
                <w:rFonts w:ascii="黑体" w:eastAsia="黑体"/>
                <w:sz w:val="21"/>
              </w:rPr>
            </w:pPr>
            <w:r>
              <w:rPr>
                <w:rFonts w:ascii="黑体" w:eastAsia="黑体" w:hint="eastAsia"/>
                <w:sz w:val="21"/>
              </w:rPr>
              <w:t>主</w:t>
            </w:r>
            <w:r>
              <w:rPr>
                <w:rFonts w:ascii="黑体" w:eastAsia="黑体"/>
                <w:sz w:val="21"/>
              </w:rPr>
              <w:tab/>
            </w:r>
            <w:r>
              <w:rPr>
                <w:rFonts w:ascii="黑体" w:eastAsia="黑体" w:hint="eastAsia"/>
                <w:sz w:val="21"/>
              </w:rPr>
              <w:t>要</w:t>
            </w:r>
          </w:p>
          <w:p w:rsidR="006E1EF1" w:rsidRDefault="006E1EF1">
            <w:pPr>
              <w:pStyle w:val="TableParagraph"/>
              <w:spacing w:before="4" w:line="250" w:lineRule="exact"/>
              <w:ind w:left="583"/>
              <w:rPr>
                <w:rFonts w:ascii="黑体" w:eastAsia="黑体"/>
                <w:sz w:val="21"/>
              </w:rPr>
            </w:pPr>
            <w:r>
              <w:rPr>
                <w:rFonts w:ascii="黑体" w:eastAsia="黑体" w:hint="eastAsia"/>
                <w:sz w:val="21"/>
              </w:rPr>
              <w:t>观测点</w:t>
            </w:r>
          </w:p>
        </w:tc>
        <w:tc>
          <w:tcPr>
            <w:tcW w:w="6946" w:type="dxa"/>
          </w:tcPr>
          <w:p w:rsidR="006E1EF1" w:rsidRDefault="006E1EF1">
            <w:pPr>
              <w:pStyle w:val="TableParagraph"/>
              <w:tabs>
                <w:tab w:val="left" w:pos="539"/>
                <w:tab w:val="left" w:pos="1065"/>
                <w:tab w:val="left" w:pos="1590"/>
              </w:tabs>
              <w:spacing w:before="137"/>
              <w:ind w:left="13"/>
              <w:jc w:val="center"/>
              <w:rPr>
                <w:rFonts w:ascii="黑体" w:eastAsia="黑体"/>
                <w:sz w:val="21"/>
              </w:rPr>
            </w:pPr>
            <w:r>
              <w:rPr>
                <w:rFonts w:ascii="黑体" w:eastAsia="黑体" w:hint="eastAsia"/>
                <w:sz w:val="21"/>
              </w:rPr>
              <w:t>基</w:t>
            </w:r>
            <w:r>
              <w:rPr>
                <w:rFonts w:ascii="黑体" w:eastAsia="黑体"/>
                <w:sz w:val="21"/>
              </w:rPr>
              <w:tab/>
            </w:r>
            <w:r>
              <w:rPr>
                <w:rFonts w:ascii="黑体" w:eastAsia="黑体" w:hint="eastAsia"/>
                <w:sz w:val="21"/>
              </w:rPr>
              <w:t>本</w:t>
            </w:r>
            <w:r>
              <w:rPr>
                <w:rFonts w:ascii="黑体" w:eastAsia="黑体"/>
                <w:sz w:val="21"/>
              </w:rPr>
              <w:tab/>
            </w:r>
            <w:r>
              <w:rPr>
                <w:rFonts w:ascii="黑体" w:eastAsia="黑体" w:hint="eastAsia"/>
                <w:sz w:val="21"/>
              </w:rPr>
              <w:t>要</w:t>
            </w:r>
            <w:r>
              <w:rPr>
                <w:rFonts w:ascii="黑体" w:eastAsia="黑体"/>
                <w:sz w:val="21"/>
              </w:rPr>
              <w:tab/>
            </w:r>
            <w:r>
              <w:rPr>
                <w:rFonts w:ascii="黑体" w:eastAsia="黑体" w:hint="eastAsia"/>
                <w:sz w:val="21"/>
              </w:rPr>
              <w:t>求</w:t>
            </w:r>
          </w:p>
        </w:tc>
        <w:tc>
          <w:tcPr>
            <w:tcW w:w="2594" w:type="dxa"/>
          </w:tcPr>
          <w:p w:rsidR="006E1EF1" w:rsidRDefault="006E1EF1">
            <w:pPr>
              <w:pStyle w:val="TableParagraph"/>
              <w:tabs>
                <w:tab w:val="left" w:pos="644"/>
              </w:tabs>
              <w:spacing w:before="137"/>
              <w:ind w:left="13"/>
              <w:jc w:val="center"/>
              <w:rPr>
                <w:rFonts w:ascii="黑体" w:eastAsia="黑体"/>
                <w:sz w:val="21"/>
              </w:rPr>
            </w:pPr>
            <w:r>
              <w:rPr>
                <w:rFonts w:ascii="黑体" w:eastAsia="黑体" w:hint="eastAsia"/>
                <w:sz w:val="21"/>
              </w:rPr>
              <w:t>备</w:t>
            </w:r>
            <w:r>
              <w:rPr>
                <w:rFonts w:ascii="黑体" w:eastAsia="黑体"/>
                <w:sz w:val="21"/>
              </w:rPr>
              <w:tab/>
            </w:r>
            <w:r>
              <w:rPr>
                <w:rFonts w:ascii="黑体" w:eastAsia="黑体" w:hint="eastAsia"/>
                <w:sz w:val="21"/>
              </w:rPr>
              <w:t>注</w:t>
            </w:r>
          </w:p>
        </w:tc>
      </w:tr>
      <w:tr w:rsidR="006E1EF1">
        <w:trPr>
          <w:trHeight w:val="4575"/>
        </w:trPr>
        <w:tc>
          <w:tcPr>
            <w:tcW w:w="720" w:type="dxa"/>
            <w:vMerge w:val="restart"/>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9"/>
              <w:rPr>
                <w:rFonts w:ascii="Times New Roman"/>
                <w:sz w:val="26"/>
              </w:rPr>
            </w:pPr>
          </w:p>
          <w:p w:rsidR="006E1EF1" w:rsidRDefault="006E1EF1">
            <w:pPr>
              <w:pStyle w:val="TableParagraph"/>
              <w:spacing w:line="242" w:lineRule="auto"/>
              <w:ind w:left="254" w:right="242"/>
              <w:jc w:val="both"/>
              <w:rPr>
                <w:sz w:val="21"/>
              </w:rPr>
            </w:pPr>
            <w:r>
              <w:rPr>
                <w:rFonts w:hint="eastAsia"/>
                <w:sz w:val="21"/>
              </w:rPr>
              <w:t>专业与课程建设</w:t>
            </w:r>
          </w:p>
        </w:tc>
        <w:tc>
          <w:tcPr>
            <w:tcW w:w="1130"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6"/>
              <w:rPr>
                <w:rFonts w:ascii="Times New Roman"/>
                <w:sz w:val="23"/>
              </w:rPr>
            </w:pPr>
          </w:p>
          <w:p w:rsidR="006E1EF1" w:rsidRDefault="006E1EF1">
            <w:pPr>
              <w:pStyle w:val="TableParagraph"/>
              <w:ind w:left="407"/>
              <w:rPr>
                <w:sz w:val="21"/>
              </w:rPr>
            </w:pPr>
            <w:r>
              <w:rPr>
                <w:sz w:val="21"/>
              </w:rPr>
              <w:t>4.1</w:t>
            </w:r>
          </w:p>
          <w:p w:rsidR="006E1EF1" w:rsidRDefault="006E1EF1">
            <w:pPr>
              <w:pStyle w:val="TableParagraph"/>
              <w:spacing w:before="2" w:line="244" w:lineRule="auto"/>
              <w:ind w:left="354" w:right="340"/>
              <w:rPr>
                <w:sz w:val="21"/>
              </w:rPr>
            </w:pPr>
            <w:r>
              <w:rPr>
                <w:rFonts w:hint="eastAsia"/>
                <w:spacing w:val="-9"/>
                <w:sz w:val="21"/>
              </w:rPr>
              <w:t>专业建设</w:t>
            </w:r>
          </w:p>
        </w:tc>
        <w:tc>
          <w:tcPr>
            <w:tcW w:w="1800"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7"/>
              <w:rPr>
                <w:rFonts w:ascii="Times New Roman"/>
                <w:sz w:val="20"/>
              </w:rPr>
            </w:pPr>
          </w:p>
          <w:p w:rsidR="006E1EF1" w:rsidRDefault="006E1EF1">
            <w:pPr>
              <w:pStyle w:val="TableParagraph"/>
              <w:numPr>
                <w:ilvl w:val="0"/>
                <w:numId w:val="18"/>
              </w:numPr>
              <w:tabs>
                <w:tab w:val="left" w:pos="425"/>
              </w:tabs>
              <w:spacing w:line="242" w:lineRule="auto"/>
              <w:ind w:right="283" w:hanging="343"/>
              <w:rPr>
                <w:sz w:val="21"/>
              </w:rPr>
            </w:pPr>
            <w:r>
              <w:rPr>
                <w:rFonts w:hint="eastAsia"/>
                <w:spacing w:val="-3"/>
                <w:sz w:val="21"/>
              </w:rPr>
              <w:t>专业设置</w:t>
            </w:r>
            <w:r>
              <w:rPr>
                <w:spacing w:val="-3"/>
                <w:sz w:val="21"/>
              </w:rPr>
              <w:t xml:space="preserve"> </w:t>
            </w:r>
            <w:r>
              <w:rPr>
                <w:rFonts w:hint="eastAsia"/>
                <w:spacing w:val="-6"/>
                <w:sz w:val="21"/>
              </w:rPr>
              <w:t>与结构调整</w:t>
            </w: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numPr>
                <w:ilvl w:val="0"/>
                <w:numId w:val="18"/>
              </w:numPr>
              <w:tabs>
                <w:tab w:val="left" w:pos="425"/>
              </w:tabs>
              <w:spacing w:before="128"/>
              <w:ind w:left="424" w:hanging="316"/>
              <w:rPr>
                <w:sz w:val="21"/>
              </w:rPr>
            </w:pPr>
            <w:r>
              <w:rPr>
                <w:rFonts w:hint="eastAsia"/>
                <w:spacing w:val="-3"/>
                <w:sz w:val="21"/>
              </w:rPr>
              <w:t>培养方案</w:t>
            </w:r>
          </w:p>
        </w:tc>
        <w:tc>
          <w:tcPr>
            <w:tcW w:w="6946"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142" w:line="244" w:lineRule="auto"/>
              <w:ind w:left="108" w:right="92"/>
              <w:jc w:val="both"/>
              <w:rPr>
                <w:sz w:val="21"/>
              </w:rPr>
            </w:pPr>
            <w:r>
              <w:rPr>
                <w:rFonts w:hint="eastAsia"/>
                <w:sz w:val="21"/>
              </w:rPr>
              <w:t>有明确的专业设置标准和合理的建设规划，能根据区域经济社会发展需要和本校实际调整专业，专业结构总体合理；</w:t>
            </w:r>
          </w:p>
          <w:p w:rsidR="006E1EF1" w:rsidRDefault="006E1EF1">
            <w:pPr>
              <w:pStyle w:val="TableParagraph"/>
              <w:spacing w:line="266" w:lineRule="exact"/>
              <w:ind w:left="108"/>
              <w:rPr>
                <w:sz w:val="21"/>
              </w:rPr>
            </w:pPr>
            <w:r>
              <w:rPr>
                <w:rFonts w:hint="eastAsia"/>
                <w:sz w:val="21"/>
              </w:rPr>
              <w:t>注重特色专业的培育。</w:t>
            </w:r>
          </w:p>
          <w:p w:rsidR="006E1EF1" w:rsidRDefault="006E1EF1">
            <w:pPr>
              <w:pStyle w:val="TableParagraph"/>
              <w:rPr>
                <w:rFonts w:ascii="Times New Roman"/>
                <w:sz w:val="20"/>
              </w:rPr>
            </w:pPr>
          </w:p>
          <w:p w:rsidR="006E1EF1" w:rsidRDefault="006E1EF1">
            <w:pPr>
              <w:pStyle w:val="TableParagraph"/>
              <w:spacing w:before="8"/>
              <w:rPr>
                <w:rFonts w:ascii="Times New Roman"/>
                <w:sz w:val="27"/>
              </w:rPr>
            </w:pPr>
          </w:p>
          <w:p w:rsidR="006E1EF1" w:rsidRDefault="006E1EF1">
            <w:pPr>
              <w:pStyle w:val="TableParagraph"/>
              <w:spacing w:line="242" w:lineRule="auto"/>
              <w:ind w:left="108" w:right="92"/>
              <w:jc w:val="both"/>
              <w:rPr>
                <w:sz w:val="21"/>
              </w:rPr>
            </w:pPr>
            <w:r>
              <w:rPr>
                <w:rFonts w:hint="eastAsia"/>
                <w:spacing w:val="-3"/>
                <w:sz w:val="21"/>
              </w:rPr>
              <w:t>培养方案反映专业培养目标，体现了德、智、体、美全面发展的要求；构建了科学合理的培养应用型人才的课程体系，其中，人文社会科类专业实践教学占总学分</w:t>
            </w:r>
            <w:r>
              <w:rPr>
                <w:rFonts w:hint="eastAsia"/>
                <w:sz w:val="21"/>
              </w:rPr>
              <w:t>（</w:t>
            </w:r>
            <w:r>
              <w:rPr>
                <w:rFonts w:hint="eastAsia"/>
                <w:spacing w:val="-2"/>
                <w:sz w:val="21"/>
              </w:rPr>
              <w:t>学时</w:t>
            </w:r>
            <w:r>
              <w:rPr>
                <w:rFonts w:hint="eastAsia"/>
                <w:spacing w:val="-3"/>
                <w:sz w:val="21"/>
              </w:rPr>
              <w:t>）</w:t>
            </w:r>
            <w:r>
              <w:rPr>
                <w:rFonts w:hint="eastAsia"/>
                <w:spacing w:val="7"/>
                <w:sz w:val="21"/>
              </w:rPr>
              <w:t>不低于</w:t>
            </w:r>
            <w:r>
              <w:rPr>
                <w:spacing w:val="7"/>
                <w:sz w:val="21"/>
              </w:rPr>
              <w:t xml:space="preserve"> </w:t>
            </w:r>
            <w:r>
              <w:rPr>
                <w:sz w:val="21"/>
              </w:rPr>
              <w:t>20</w:t>
            </w:r>
            <w:r>
              <w:rPr>
                <w:rFonts w:hint="eastAsia"/>
                <w:sz w:val="21"/>
              </w:rPr>
              <w:t></w:t>
            </w:r>
            <w:r>
              <w:rPr>
                <w:rFonts w:hint="eastAsia"/>
                <w:spacing w:val="-3"/>
                <w:sz w:val="21"/>
              </w:rPr>
              <w:t>，理工农医类专业实践教学比例占</w:t>
            </w:r>
            <w:r>
              <w:rPr>
                <w:rFonts w:hint="eastAsia"/>
                <w:spacing w:val="-116"/>
                <w:sz w:val="21"/>
              </w:rPr>
              <w:t>总</w:t>
            </w:r>
            <w:r>
              <w:rPr>
                <w:rFonts w:hint="eastAsia"/>
                <w:sz w:val="21"/>
              </w:rPr>
              <w:t>学分</w:t>
            </w:r>
            <w:r>
              <w:rPr>
                <w:rFonts w:hint="eastAsia"/>
                <w:spacing w:val="-3"/>
                <w:sz w:val="21"/>
              </w:rPr>
              <w:t>（</w:t>
            </w:r>
            <w:r>
              <w:rPr>
                <w:rFonts w:hint="eastAsia"/>
                <w:spacing w:val="-2"/>
                <w:sz w:val="21"/>
              </w:rPr>
              <w:t>学时</w:t>
            </w:r>
            <w:r>
              <w:rPr>
                <w:rFonts w:hint="eastAsia"/>
                <w:sz w:val="21"/>
              </w:rPr>
              <w:t>）</w:t>
            </w:r>
            <w:r>
              <w:rPr>
                <w:rFonts w:hint="eastAsia"/>
                <w:spacing w:val="-12"/>
                <w:sz w:val="21"/>
              </w:rPr>
              <w:t>比例不低于</w:t>
            </w:r>
            <w:r>
              <w:rPr>
                <w:spacing w:val="-12"/>
                <w:sz w:val="21"/>
              </w:rPr>
              <w:t xml:space="preserve"> </w:t>
            </w:r>
            <w:r>
              <w:rPr>
                <w:sz w:val="21"/>
              </w:rPr>
              <w:t>25</w:t>
            </w:r>
            <w:r>
              <w:rPr>
                <w:rFonts w:hint="eastAsia"/>
                <w:sz w:val="21"/>
              </w:rPr>
              <w:t></w:t>
            </w:r>
            <w:r>
              <w:rPr>
                <w:rFonts w:hint="eastAsia"/>
                <w:spacing w:val="-7"/>
                <w:sz w:val="21"/>
              </w:rPr>
              <w:t>，师范类专业教育实习不少于</w:t>
            </w:r>
            <w:r>
              <w:rPr>
                <w:spacing w:val="-7"/>
                <w:sz w:val="21"/>
              </w:rPr>
              <w:t xml:space="preserve"> </w:t>
            </w:r>
            <w:r>
              <w:rPr>
                <w:sz w:val="21"/>
              </w:rPr>
              <w:t>12</w:t>
            </w:r>
            <w:r>
              <w:rPr>
                <w:spacing w:val="-18"/>
                <w:sz w:val="21"/>
              </w:rPr>
              <w:t xml:space="preserve"> </w:t>
            </w:r>
            <w:r>
              <w:rPr>
                <w:rFonts w:hint="eastAsia"/>
                <w:spacing w:val="-18"/>
                <w:sz w:val="21"/>
              </w:rPr>
              <w:t>周；</w:t>
            </w:r>
          </w:p>
          <w:p w:rsidR="006E1EF1" w:rsidRDefault="006E1EF1">
            <w:pPr>
              <w:pStyle w:val="TableParagraph"/>
              <w:spacing w:before="3"/>
              <w:ind w:left="108"/>
              <w:jc w:val="both"/>
              <w:rPr>
                <w:sz w:val="21"/>
              </w:rPr>
            </w:pPr>
            <w:r>
              <w:rPr>
                <w:rFonts w:hint="eastAsia"/>
                <w:sz w:val="21"/>
              </w:rPr>
              <w:t>培养方案执行情况良好。</w:t>
            </w:r>
          </w:p>
        </w:tc>
        <w:tc>
          <w:tcPr>
            <w:tcW w:w="2594" w:type="dxa"/>
          </w:tcPr>
          <w:p w:rsidR="006E1EF1" w:rsidRDefault="006E1EF1">
            <w:pPr>
              <w:pStyle w:val="TableParagraph"/>
              <w:rPr>
                <w:rFonts w:ascii="Times New Roman"/>
                <w:sz w:val="20"/>
              </w:rPr>
            </w:pPr>
          </w:p>
        </w:tc>
      </w:tr>
      <w:tr w:rsidR="006E1EF1">
        <w:trPr>
          <w:trHeight w:val="2995"/>
        </w:trPr>
        <w:tc>
          <w:tcPr>
            <w:tcW w:w="720" w:type="dxa"/>
            <w:vMerge/>
            <w:tcBorders>
              <w:top w:val="nil"/>
            </w:tcBorders>
          </w:tcPr>
          <w:p w:rsidR="006E1EF1" w:rsidRDefault="006E1EF1">
            <w:pPr>
              <w:rPr>
                <w:sz w:val="2"/>
                <w:szCs w:val="2"/>
              </w:rPr>
            </w:pPr>
          </w:p>
        </w:tc>
        <w:tc>
          <w:tcPr>
            <w:tcW w:w="1130"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10"/>
              <w:rPr>
                <w:rFonts w:ascii="Times New Roman"/>
              </w:rPr>
            </w:pPr>
          </w:p>
          <w:p w:rsidR="006E1EF1" w:rsidRDefault="006E1EF1">
            <w:pPr>
              <w:pStyle w:val="TableParagraph"/>
              <w:spacing w:before="1"/>
              <w:ind w:left="407"/>
              <w:rPr>
                <w:sz w:val="21"/>
              </w:rPr>
            </w:pPr>
            <w:r>
              <w:rPr>
                <w:sz w:val="21"/>
              </w:rPr>
              <w:t>4.2</w:t>
            </w:r>
          </w:p>
          <w:p w:rsidR="006E1EF1" w:rsidRDefault="006E1EF1">
            <w:pPr>
              <w:pStyle w:val="TableParagraph"/>
              <w:spacing w:before="4" w:line="242" w:lineRule="auto"/>
              <w:ind w:left="249" w:right="235" w:firstLine="105"/>
              <w:rPr>
                <w:sz w:val="21"/>
              </w:rPr>
            </w:pPr>
            <w:r>
              <w:rPr>
                <w:rFonts w:hint="eastAsia"/>
                <w:sz w:val="21"/>
              </w:rPr>
              <w:t>课程与教学</w:t>
            </w:r>
          </w:p>
        </w:tc>
        <w:tc>
          <w:tcPr>
            <w:tcW w:w="1800" w:type="dxa"/>
          </w:tcPr>
          <w:p w:rsidR="006E1EF1" w:rsidRDefault="006E1EF1">
            <w:pPr>
              <w:pStyle w:val="TableParagraph"/>
              <w:rPr>
                <w:rFonts w:ascii="Times New Roman"/>
                <w:sz w:val="20"/>
              </w:rPr>
            </w:pPr>
          </w:p>
          <w:p w:rsidR="006E1EF1" w:rsidRDefault="006E1EF1">
            <w:pPr>
              <w:pStyle w:val="TableParagraph"/>
              <w:spacing w:before="5"/>
              <w:rPr>
                <w:rFonts w:ascii="Times New Roman"/>
                <w:sz w:val="27"/>
              </w:rPr>
            </w:pPr>
          </w:p>
          <w:p w:rsidR="006E1EF1" w:rsidRDefault="006E1EF1">
            <w:pPr>
              <w:pStyle w:val="TableParagraph"/>
              <w:numPr>
                <w:ilvl w:val="0"/>
                <w:numId w:val="17"/>
              </w:numPr>
              <w:tabs>
                <w:tab w:val="left" w:pos="425"/>
              </w:tabs>
              <w:spacing w:line="242" w:lineRule="auto"/>
              <w:ind w:right="246" w:hanging="170"/>
              <w:rPr>
                <w:sz w:val="21"/>
              </w:rPr>
            </w:pPr>
            <w:r>
              <w:rPr>
                <w:rFonts w:hint="eastAsia"/>
                <w:spacing w:val="-3"/>
                <w:sz w:val="21"/>
              </w:rPr>
              <w:t>教学内容与</w:t>
            </w:r>
            <w:r>
              <w:rPr>
                <w:rFonts w:hint="eastAsia"/>
                <w:spacing w:val="-6"/>
                <w:sz w:val="21"/>
              </w:rPr>
              <w:t>课程资源建设</w:t>
            </w: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numPr>
                <w:ilvl w:val="0"/>
                <w:numId w:val="17"/>
              </w:numPr>
              <w:tabs>
                <w:tab w:val="left" w:pos="425"/>
              </w:tabs>
              <w:spacing w:before="128" w:line="244" w:lineRule="auto"/>
              <w:ind w:left="319" w:right="415" w:hanging="211"/>
              <w:rPr>
                <w:sz w:val="21"/>
              </w:rPr>
            </w:pPr>
            <w:r>
              <w:rPr>
                <w:rFonts w:hint="eastAsia"/>
                <w:spacing w:val="-3"/>
                <w:sz w:val="21"/>
              </w:rPr>
              <w:t>教学方法</w:t>
            </w:r>
            <w:r>
              <w:rPr>
                <w:rFonts w:hint="eastAsia"/>
                <w:spacing w:val="-6"/>
                <w:sz w:val="21"/>
              </w:rPr>
              <w:t>与学习评价</w:t>
            </w:r>
          </w:p>
        </w:tc>
        <w:tc>
          <w:tcPr>
            <w:tcW w:w="6946" w:type="dxa"/>
          </w:tcPr>
          <w:p w:rsidR="006E1EF1" w:rsidRDefault="006E1EF1">
            <w:pPr>
              <w:pStyle w:val="TableParagraph"/>
              <w:spacing w:before="137"/>
              <w:ind w:left="108"/>
              <w:rPr>
                <w:sz w:val="21"/>
              </w:rPr>
            </w:pPr>
            <w:r>
              <w:rPr>
                <w:rFonts w:hint="eastAsia"/>
                <w:sz w:val="21"/>
              </w:rPr>
              <w:t>课程建设有规划、有标准、有措施、有成效；</w:t>
            </w:r>
          </w:p>
          <w:p w:rsidR="006E1EF1" w:rsidRDefault="006E1EF1">
            <w:pPr>
              <w:pStyle w:val="TableParagraph"/>
              <w:spacing w:before="3"/>
              <w:ind w:left="108"/>
              <w:rPr>
                <w:sz w:val="21"/>
              </w:rPr>
            </w:pPr>
            <w:r>
              <w:rPr>
                <w:rFonts w:hint="eastAsia"/>
                <w:sz w:val="21"/>
              </w:rPr>
              <w:t>根据培养目标的要求和学生的需求，开设了足够数量的选修课；</w:t>
            </w:r>
          </w:p>
          <w:p w:rsidR="006E1EF1" w:rsidRDefault="006E1EF1">
            <w:pPr>
              <w:pStyle w:val="TableParagraph"/>
              <w:spacing w:before="4" w:line="242" w:lineRule="auto"/>
              <w:ind w:left="108" w:right="92"/>
              <w:rPr>
                <w:sz w:val="21"/>
              </w:rPr>
            </w:pPr>
            <w:r>
              <w:rPr>
                <w:rFonts w:hint="eastAsia"/>
                <w:sz w:val="21"/>
              </w:rPr>
              <w:t>教学内容符合本专业人才培养目标，能够反映本学科专业发展方向和经济社会发展需要，教学大纲规范完备，执行严格；</w:t>
            </w:r>
          </w:p>
          <w:p w:rsidR="006E1EF1" w:rsidRDefault="006E1EF1">
            <w:pPr>
              <w:pStyle w:val="TableParagraph"/>
              <w:spacing w:before="1" w:line="242" w:lineRule="auto"/>
              <w:ind w:left="108" w:right="1990"/>
              <w:rPr>
                <w:sz w:val="21"/>
              </w:rPr>
            </w:pPr>
            <w:r>
              <w:rPr>
                <w:rFonts w:hint="eastAsia"/>
                <w:sz w:val="21"/>
              </w:rPr>
              <w:t>注重教材建设，有科学的教材选用和质量监管制度；</w:t>
            </w:r>
            <w:r>
              <w:rPr>
                <w:sz w:val="21"/>
              </w:rPr>
              <w:t xml:space="preserve"> </w:t>
            </w:r>
            <w:r>
              <w:rPr>
                <w:rFonts w:hint="eastAsia"/>
                <w:sz w:val="21"/>
              </w:rPr>
              <w:t>多媒体课件教学效果好，能有效利用网络教学资源。</w:t>
            </w:r>
          </w:p>
          <w:p w:rsidR="006E1EF1" w:rsidRDefault="006E1EF1">
            <w:pPr>
              <w:pStyle w:val="TableParagraph"/>
              <w:spacing w:before="9"/>
              <w:rPr>
                <w:rFonts w:ascii="Times New Roman"/>
                <w:sz w:val="23"/>
              </w:rPr>
            </w:pPr>
          </w:p>
          <w:p w:rsidR="006E1EF1" w:rsidRDefault="006E1EF1">
            <w:pPr>
              <w:pStyle w:val="TableParagraph"/>
              <w:spacing w:line="242" w:lineRule="auto"/>
              <w:ind w:left="108" w:right="-15"/>
              <w:rPr>
                <w:sz w:val="21"/>
              </w:rPr>
            </w:pPr>
            <w:r>
              <w:rPr>
                <w:rFonts w:hint="eastAsia"/>
                <w:spacing w:val="-8"/>
                <w:sz w:val="21"/>
              </w:rPr>
              <w:t>有鼓励教师积极参与教学方法改革的政策和措施，注重学生创新精神培养，</w:t>
            </w:r>
            <w:r>
              <w:rPr>
                <w:spacing w:val="-8"/>
                <w:sz w:val="21"/>
              </w:rPr>
              <w:t xml:space="preserve"> </w:t>
            </w:r>
            <w:r>
              <w:rPr>
                <w:rFonts w:hint="eastAsia"/>
                <w:spacing w:val="-5"/>
                <w:sz w:val="21"/>
              </w:rPr>
              <w:t>教师能够开展启发式、参与式等教学，课程考核方式科学多样。</w:t>
            </w:r>
          </w:p>
        </w:tc>
        <w:tc>
          <w:tcPr>
            <w:tcW w:w="2594" w:type="dxa"/>
          </w:tcPr>
          <w:p w:rsidR="006E1EF1" w:rsidRDefault="006E1EF1">
            <w:pPr>
              <w:pStyle w:val="TableParagraph"/>
              <w:rPr>
                <w:rFonts w:ascii="Times New Roman"/>
                <w:sz w:val="20"/>
              </w:rPr>
            </w:pPr>
          </w:p>
        </w:tc>
      </w:tr>
    </w:tbl>
    <w:p w:rsidR="006E1EF1" w:rsidRDefault="006E1EF1">
      <w:pPr>
        <w:rPr>
          <w:rFonts w:ascii="Times New Roman"/>
          <w:sz w:val="20"/>
        </w:rPr>
        <w:sectPr w:rsidR="006E1EF1">
          <w:pgSz w:w="16840" w:h="11910" w:orient="landscape"/>
          <w:pgMar w:top="1100" w:right="1740" w:bottom="1660" w:left="1680" w:header="0" w:footer="1471" w:gutter="0"/>
          <w:cols w:space="720"/>
        </w:sectPr>
      </w:pPr>
    </w:p>
    <w:p w:rsidR="006E1EF1" w:rsidRDefault="006E1EF1">
      <w:pPr>
        <w:pStyle w:val="a3"/>
        <w:rPr>
          <w:rFonts w:ascii="Times New Roman"/>
          <w:sz w:val="20"/>
        </w:rPr>
      </w:pPr>
    </w:p>
    <w:p w:rsidR="006E1EF1" w:rsidRDefault="006E1EF1">
      <w:pPr>
        <w:pStyle w:val="a3"/>
        <w:spacing w:before="9"/>
        <w:rPr>
          <w:rFonts w:ascii="Times New Roman"/>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130"/>
        <w:gridCol w:w="1800"/>
        <w:gridCol w:w="6946"/>
        <w:gridCol w:w="2594"/>
      </w:tblGrid>
      <w:tr w:rsidR="006E1EF1">
        <w:trPr>
          <w:trHeight w:val="544"/>
        </w:trPr>
        <w:tc>
          <w:tcPr>
            <w:tcW w:w="720" w:type="dxa"/>
          </w:tcPr>
          <w:p w:rsidR="006E1EF1" w:rsidRDefault="006E1EF1">
            <w:pPr>
              <w:pStyle w:val="TableParagraph"/>
              <w:spacing w:before="1"/>
              <w:ind w:left="148"/>
              <w:rPr>
                <w:rFonts w:ascii="黑体" w:eastAsia="黑体"/>
                <w:sz w:val="21"/>
              </w:rPr>
            </w:pPr>
            <w:r>
              <w:rPr>
                <w:rFonts w:ascii="黑体" w:eastAsia="黑体" w:hint="eastAsia"/>
                <w:spacing w:val="-1"/>
                <w:sz w:val="21"/>
              </w:rPr>
              <w:t>一级</w:t>
            </w:r>
          </w:p>
          <w:p w:rsidR="006E1EF1" w:rsidRDefault="006E1EF1">
            <w:pPr>
              <w:pStyle w:val="TableParagraph"/>
              <w:spacing w:before="4" w:line="250" w:lineRule="exact"/>
              <w:ind w:left="148"/>
              <w:rPr>
                <w:rFonts w:ascii="黑体" w:eastAsia="黑体"/>
                <w:sz w:val="21"/>
              </w:rPr>
            </w:pPr>
            <w:r>
              <w:rPr>
                <w:rFonts w:ascii="黑体" w:eastAsia="黑体" w:hint="eastAsia"/>
                <w:sz w:val="21"/>
              </w:rPr>
              <w:t>指标</w:t>
            </w:r>
          </w:p>
        </w:tc>
        <w:tc>
          <w:tcPr>
            <w:tcW w:w="1130" w:type="dxa"/>
          </w:tcPr>
          <w:p w:rsidR="006E1EF1" w:rsidRDefault="006E1EF1">
            <w:pPr>
              <w:pStyle w:val="TableParagraph"/>
              <w:spacing w:before="1"/>
              <w:ind w:left="354"/>
              <w:rPr>
                <w:rFonts w:ascii="黑体" w:eastAsia="黑体"/>
                <w:sz w:val="21"/>
              </w:rPr>
            </w:pPr>
            <w:r>
              <w:rPr>
                <w:rFonts w:ascii="黑体" w:eastAsia="黑体" w:hint="eastAsia"/>
                <w:sz w:val="21"/>
              </w:rPr>
              <w:t>二级</w:t>
            </w:r>
          </w:p>
          <w:p w:rsidR="006E1EF1" w:rsidRDefault="006E1EF1">
            <w:pPr>
              <w:pStyle w:val="TableParagraph"/>
              <w:spacing w:before="4" w:line="250" w:lineRule="exact"/>
              <w:ind w:left="354"/>
              <w:rPr>
                <w:rFonts w:ascii="黑体" w:eastAsia="黑体"/>
                <w:sz w:val="21"/>
              </w:rPr>
            </w:pPr>
            <w:r>
              <w:rPr>
                <w:rFonts w:ascii="黑体" w:eastAsia="黑体" w:hint="eastAsia"/>
                <w:sz w:val="21"/>
              </w:rPr>
              <w:t>指标</w:t>
            </w:r>
          </w:p>
        </w:tc>
        <w:tc>
          <w:tcPr>
            <w:tcW w:w="1800" w:type="dxa"/>
          </w:tcPr>
          <w:p w:rsidR="006E1EF1" w:rsidRDefault="006E1EF1">
            <w:pPr>
              <w:pStyle w:val="TableParagraph"/>
              <w:tabs>
                <w:tab w:val="left" w:pos="1005"/>
              </w:tabs>
              <w:spacing w:before="1"/>
              <w:ind w:left="583"/>
              <w:rPr>
                <w:rFonts w:ascii="黑体" w:eastAsia="黑体"/>
                <w:sz w:val="21"/>
              </w:rPr>
            </w:pPr>
            <w:r>
              <w:rPr>
                <w:rFonts w:ascii="黑体" w:eastAsia="黑体" w:hint="eastAsia"/>
                <w:sz w:val="21"/>
              </w:rPr>
              <w:t>主</w:t>
            </w:r>
            <w:r>
              <w:rPr>
                <w:rFonts w:ascii="黑体" w:eastAsia="黑体"/>
                <w:sz w:val="21"/>
              </w:rPr>
              <w:tab/>
            </w:r>
            <w:r>
              <w:rPr>
                <w:rFonts w:ascii="黑体" w:eastAsia="黑体" w:hint="eastAsia"/>
                <w:sz w:val="21"/>
              </w:rPr>
              <w:t>要</w:t>
            </w:r>
          </w:p>
          <w:p w:rsidR="006E1EF1" w:rsidRDefault="006E1EF1">
            <w:pPr>
              <w:pStyle w:val="TableParagraph"/>
              <w:spacing w:before="4" w:line="250" w:lineRule="exact"/>
              <w:ind w:left="583"/>
              <w:rPr>
                <w:rFonts w:ascii="黑体" w:eastAsia="黑体"/>
                <w:sz w:val="21"/>
              </w:rPr>
            </w:pPr>
            <w:r>
              <w:rPr>
                <w:rFonts w:ascii="黑体" w:eastAsia="黑体" w:hint="eastAsia"/>
                <w:sz w:val="21"/>
              </w:rPr>
              <w:t>观测点</w:t>
            </w:r>
          </w:p>
        </w:tc>
        <w:tc>
          <w:tcPr>
            <w:tcW w:w="6946" w:type="dxa"/>
          </w:tcPr>
          <w:p w:rsidR="006E1EF1" w:rsidRDefault="006E1EF1">
            <w:pPr>
              <w:pStyle w:val="TableParagraph"/>
              <w:tabs>
                <w:tab w:val="left" w:pos="539"/>
                <w:tab w:val="left" w:pos="1065"/>
                <w:tab w:val="left" w:pos="1590"/>
              </w:tabs>
              <w:spacing w:before="137"/>
              <w:ind w:left="13"/>
              <w:jc w:val="center"/>
              <w:rPr>
                <w:rFonts w:ascii="黑体" w:eastAsia="黑体"/>
                <w:sz w:val="21"/>
              </w:rPr>
            </w:pPr>
            <w:r>
              <w:rPr>
                <w:rFonts w:ascii="黑体" w:eastAsia="黑体" w:hint="eastAsia"/>
                <w:sz w:val="21"/>
              </w:rPr>
              <w:t>基</w:t>
            </w:r>
            <w:r>
              <w:rPr>
                <w:rFonts w:ascii="黑体" w:eastAsia="黑体"/>
                <w:sz w:val="21"/>
              </w:rPr>
              <w:tab/>
            </w:r>
            <w:r>
              <w:rPr>
                <w:rFonts w:ascii="黑体" w:eastAsia="黑体" w:hint="eastAsia"/>
                <w:sz w:val="21"/>
              </w:rPr>
              <w:t>本</w:t>
            </w:r>
            <w:r>
              <w:rPr>
                <w:rFonts w:ascii="黑体" w:eastAsia="黑体"/>
                <w:sz w:val="21"/>
              </w:rPr>
              <w:tab/>
            </w:r>
            <w:r>
              <w:rPr>
                <w:rFonts w:ascii="黑体" w:eastAsia="黑体" w:hint="eastAsia"/>
                <w:sz w:val="21"/>
              </w:rPr>
              <w:t>要</w:t>
            </w:r>
            <w:r>
              <w:rPr>
                <w:rFonts w:ascii="黑体" w:eastAsia="黑体"/>
                <w:sz w:val="21"/>
              </w:rPr>
              <w:tab/>
            </w:r>
            <w:r>
              <w:rPr>
                <w:rFonts w:ascii="黑体" w:eastAsia="黑体" w:hint="eastAsia"/>
                <w:sz w:val="21"/>
              </w:rPr>
              <w:t>求</w:t>
            </w:r>
          </w:p>
        </w:tc>
        <w:tc>
          <w:tcPr>
            <w:tcW w:w="2594" w:type="dxa"/>
          </w:tcPr>
          <w:p w:rsidR="006E1EF1" w:rsidRDefault="006E1EF1">
            <w:pPr>
              <w:pStyle w:val="TableParagraph"/>
              <w:tabs>
                <w:tab w:val="left" w:pos="644"/>
              </w:tabs>
              <w:spacing w:before="137"/>
              <w:ind w:left="13"/>
              <w:jc w:val="center"/>
              <w:rPr>
                <w:rFonts w:ascii="黑体" w:eastAsia="黑体"/>
                <w:sz w:val="21"/>
              </w:rPr>
            </w:pPr>
            <w:r>
              <w:rPr>
                <w:rFonts w:ascii="黑体" w:eastAsia="黑体" w:hint="eastAsia"/>
                <w:sz w:val="21"/>
              </w:rPr>
              <w:t>备</w:t>
            </w:r>
            <w:r>
              <w:rPr>
                <w:rFonts w:ascii="黑体" w:eastAsia="黑体"/>
                <w:sz w:val="21"/>
              </w:rPr>
              <w:tab/>
            </w:r>
            <w:r>
              <w:rPr>
                <w:rFonts w:ascii="黑体" w:eastAsia="黑体" w:hint="eastAsia"/>
                <w:sz w:val="21"/>
              </w:rPr>
              <w:t>注</w:t>
            </w:r>
          </w:p>
        </w:tc>
      </w:tr>
      <w:tr w:rsidR="006E1EF1">
        <w:trPr>
          <w:trHeight w:val="947"/>
        </w:trPr>
        <w:tc>
          <w:tcPr>
            <w:tcW w:w="720" w:type="dxa"/>
            <w:vMerge w:val="restart"/>
          </w:tcPr>
          <w:p w:rsidR="006E1EF1" w:rsidRDefault="006E1EF1">
            <w:pPr>
              <w:pStyle w:val="TableParagraph"/>
              <w:rPr>
                <w:rFonts w:ascii="Times New Roman"/>
                <w:sz w:val="20"/>
              </w:rPr>
            </w:pPr>
          </w:p>
        </w:tc>
        <w:tc>
          <w:tcPr>
            <w:tcW w:w="1130" w:type="dxa"/>
            <w:tcBorders>
              <w:bottom w:val="nil"/>
            </w:tcBorders>
          </w:tcPr>
          <w:p w:rsidR="006E1EF1" w:rsidRDefault="006E1EF1">
            <w:pPr>
              <w:pStyle w:val="TableParagraph"/>
              <w:rPr>
                <w:rFonts w:ascii="Times New Roman"/>
                <w:sz w:val="20"/>
              </w:rPr>
            </w:pPr>
          </w:p>
        </w:tc>
        <w:tc>
          <w:tcPr>
            <w:tcW w:w="1800" w:type="dxa"/>
            <w:vMerge w:val="restart"/>
          </w:tcPr>
          <w:p w:rsidR="006E1EF1" w:rsidRDefault="006E1EF1">
            <w:pPr>
              <w:pStyle w:val="TableParagraph"/>
              <w:numPr>
                <w:ilvl w:val="0"/>
                <w:numId w:val="16"/>
              </w:numPr>
              <w:tabs>
                <w:tab w:val="left" w:pos="425"/>
              </w:tabs>
              <w:spacing w:before="137"/>
              <w:ind w:hanging="105"/>
              <w:rPr>
                <w:sz w:val="21"/>
              </w:rPr>
            </w:pPr>
            <w:r>
              <w:rPr>
                <w:rFonts w:hint="eastAsia"/>
                <w:spacing w:val="-3"/>
                <w:sz w:val="21"/>
              </w:rPr>
              <w:t>实验教学</w:t>
            </w: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numPr>
                <w:ilvl w:val="0"/>
                <w:numId w:val="16"/>
              </w:numPr>
              <w:tabs>
                <w:tab w:val="left" w:pos="425"/>
              </w:tabs>
              <w:spacing w:before="131"/>
              <w:ind w:hanging="105"/>
              <w:rPr>
                <w:sz w:val="21"/>
              </w:rPr>
            </w:pPr>
            <w:r>
              <w:rPr>
                <w:rFonts w:hint="eastAsia"/>
                <w:spacing w:val="-3"/>
                <w:sz w:val="21"/>
              </w:rPr>
              <w:t>实习实训</w:t>
            </w: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numPr>
                <w:ilvl w:val="0"/>
                <w:numId w:val="16"/>
              </w:numPr>
              <w:tabs>
                <w:tab w:val="left" w:pos="425"/>
              </w:tabs>
              <w:spacing w:before="163"/>
              <w:ind w:hanging="105"/>
            </w:pPr>
            <w:r>
              <w:rPr>
                <w:rFonts w:hint="eastAsia"/>
                <w:spacing w:val="-3"/>
                <w:sz w:val="21"/>
              </w:rPr>
              <w:t>社会实践</w:t>
            </w:r>
          </w:p>
          <w:p w:rsidR="006E1EF1" w:rsidRDefault="006E1EF1">
            <w:pPr>
              <w:pStyle w:val="TableParagraph"/>
              <w:rPr>
                <w:rFonts w:ascii="Times New Roman"/>
              </w:rPr>
            </w:pPr>
          </w:p>
          <w:p w:rsidR="006E1EF1" w:rsidRDefault="006E1EF1">
            <w:pPr>
              <w:pStyle w:val="TableParagraph"/>
              <w:rPr>
                <w:rFonts w:ascii="Times New Roman"/>
              </w:rPr>
            </w:pPr>
          </w:p>
          <w:p w:rsidR="006E1EF1" w:rsidRDefault="006E1EF1">
            <w:pPr>
              <w:pStyle w:val="TableParagraph"/>
              <w:rPr>
                <w:rFonts w:ascii="Times New Roman"/>
              </w:rPr>
            </w:pPr>
          </w:p>
          <w:p w:rsidR="006E1EF1" w:rsidRDefault="006E1EF1">
            <w:pPr>
              <w:pStyle w:val="TableParagraph"/>
              <w:spacing w:before="10"/>
              <w:rPr>
                <w:rFonts w:ascii="Times New Roman"/>
                <w:sz w:val="28"/>
              </w:rPr>
            </w:pPr>
          </w:p>
          <w:p w:rsidR="006E1EF1" w:rsidRDefault="006E1EF1">
            <w:pPr>
              <w:pStyle w:val="TableParagraph"/>
              <w:numPr>
                <w:ilvl w:val="0"/>
                <w:numId w:val="16"/>
              </w:numPr>
              <w:tabs>
                <w:tab w:val="left" w:pos="423"/>
              </w:tabs>
              <w:spacing w:line="242" w:lineRule="auto"/>
              <w:ind w:right="-44" w:hanging="105"/>
              <w:rPr>
                <w:sz w:val="21"/>
              </w:rPr>
            </w:pPr>
            <w:r>
              <w:rPr>
                <w:rFonts w:hint="eastAsia"/>
                <w:spacing w:val="-43"/>
                <w:sz w:val="21"/>
              </w:rPr>
              <w:t>毕业论文</w:t>
            </w:r>
            <w:r>
              <w:rPr>
                <w:rFonts w:hint="eastAsia"/>
                <w:spacing w:val="-41"/>
                <w:sz w:val="21"/>
              </w:rPr>
              <w:t>（设计</w:t>
            </w:r>
            <w:r>
              <w:rPr>
                <w:rFonts w:hint="eastAsia"/>
                <w:sz w:val="21"/>
              </w:rPr>
              <w:t>）</w:t>
            </w:r>
            <w:r>
              <w:rPr>
                <w:sz w:val="21"/>
              </w:rPr>
              <w:t xml:space="preserve"> </w:t>
            </w:r>
            <w:r>
              <w:rPr>
                <w:rFonts w:hint="eastAsia"/>
                <w:spacing w:val="-41"/>
                <w:sz w:val="21"/>
              </w:rPr>
              <w:t>与综合训练</w:t>
            </w:r>
          </w:p>
        </w:tc>
        <w:tc>
          <w:tcPr>
            <w:tcW w:w="6946" w:type="dxa"/>
            <w:tcBorders>
              <w:bottom w:val="nil"/>
            </w:tcBorders>
          </w:tcPr>
          <w:p w:rsidR="006E1EF1" w:rsidRDefault="006E1EF1">
            <w:pPr>
              <w:pStyle w:val="TableParagraph"/>
              <w:spacing w:before="1"/>
              <w:ind w:left="108"/>
              <w:rPr>
                <w:sz w:val="21"/>
              </w:rPr>
            </w:pPr>
            <w:r>
              <w:rPr>
                <w:rFonts w:hint="eastAsia"/>
                <w:sz w:val="21"/>
              </w:rPr>
              <w:t>实验开出率达到教学大纲要求的</w:t>
            </w:r>
            <w:r>
              <w:rPr>
                <w:sz w:val="21"/>
              </w:rPr>
              <w:t xml:space="preserve"> 90</w:t>
            </w:r>
            <w:r>
              <w:rPr>
                <w:rFonts w:hint="eastAsia"/>
                <w:sz w:val="21"/>
              </w:rPr>
              <w:t>；</w:t>
            </w:r>
          </w:p>
          <w:p w:rsidR="006E1EF1" w:rsidRDefault="006E1EF1">
            <w:pPr>
              <w:pStyle w:val="TableParagraph"/>
              <w:spacing w:before="4" w:line="242" w:lineRule="auto"/>
              <w:ind w:left="108" w:right="1779"/>
              <w:rPr>
                <w:sz w:val="21"/>
              </w:rPr>
            </w:pPr>
            <w:r>
              <w:rPr>
                <w:rFonts w:hint="eastAsia"/>
                <w:sz w:val="21"/>
              </w:rPr>
              <w:t>有一定数量的综合性、设计性实验，有开放性实验室；</w:t>
            </w:r>
            <w:r>
              <w:rPr>
                <w:sz w:val="21"/>
              </w:rPr>
              <w:t xml:space="preserve"> </w:t>
            </w:r>
            <w:r>
              <w:rPr>
                <w:rFonts w:hint="eastAsia"/>
                <w:sz w:val="21"/>
              </w:rPr>
              <w:t>实验指导人员结构合理，实验教学效果较好。</w:t>
            </w:r>
          </w:p>
        </w:tc>
        <w:tc>
          <w:tcPr>
            <w:tcW w:w="2594" w:type="dxa"/>
            <w:tcBorders>
              <w:bottom w:val="nil"/>
            </w:tcBorders>
          </w:tcPr>
          <w:p w:rsidR="006E1EF1" w:rsidRDefault="006E1EF1">
            <w:pPr>
              <w:pStyle w:val="TableParagraph"/>
              <w:rPr>
                <w:rFonts w:ascii="Times New Roman"/>
                <w:sz w:val="20"/>
              </w:rPr>
            </w:pPr>
          </w:p>
        </w:tc>
      </w:tr>
      <w:tr w:rsidR="006E1EF1">
        <w:trPr>
          <w:trHeight w:val="1011"/>
        </w:trPr>
        <w:tc>
          <w:tcPr>
            <w:tcW w:w="720" w:type="dxa"/>
            <w:vMerge/>
            <w:tcBorders>
              <w:top w:val="nil"/>
            </w:tcBorders>
          </w:tcPr>
          <w:p w:rsidR="006E1EF1" w:rsidRDefault="006E1EF1">
            <w:pPr>
              <w:rPr>
                <w:sz w:val="2"/>
                <w:szCs w:val="2"/>
              </w:rPr>
            </w:pPr>
          </w:p>
        </w:tc>
        <w:tc>
          <w:tcPr>
            <w:tcW w:w="1130" w:type="dxa"/>
            <w:tcBorders>
              <w:top w:val="nil"/>
              <w:bottom w:val="nil"/>
            </w:tcBorders>
          </w:tcPr>
          <w:p w:rsidR="006E1EF1" w:rsidRDefault="006E1EF1">
            <w:pPr>
              <w:pStyle w:val="TableParagraph"/>
              <w:rPr>
                <w:rFonts w:ascii="Times New Roman"/>
                <w:sz w:val="20"/>
              </w:rPr>
            </w:pPr>
          </w:p>
        </w:tc>
        <w:tc>
          <w:tcPr>
            <w:tcW w:w="1800" w:type="dxa"/>
            <w:vMerge/>
            <w:tcBorders>
              <w:top w:val="nil"/>
            </w:tcBorders>
          </w:tcPr>
          <w:p w:rsidR="006E1EF1" w:rsidRDefault="006E1EF1">
            <w:pPr>
              <w:rPr>
                <w:sz w:val="2"/>
                <w:szCs w:val="2"/>
              </w:rPr>
            </w:pPr>
          </w:p>
        </w:tc>
        <w:tc>
          <w:tcPr>
            <w:tcW w:w="6946" w:type="dxa"/>
            <w:tcBorders>
              <w:top w:val="nil"/>
              <w:bottom w:val="nil"/>
            </w:tcBorders>
          </w:tcPr>
          <w:p w:rsidR="006E1EF1" w:rsidRDefault="006E1EF1">
            <w:pPr>
              <w:pStyle w:val="TableParagraph"/>
              <w:spacing w:before="133" w:line="244" w:lineRule="auto"/>
              <w:ind w:left="108" w:right="3040"/>
              <w:rPr>
                <w:sz w:val="21"/>
              </w:rPr>
            </w:pPr>
            <w:r>
              <w:rPr>
                <w:rFonts w:hint="eastAsia"/>
                <w:sz w:val="21"/>
              </w:rPr>
              <w:t>能与企事业单位紧密合作开展实习实训；</w:t>
            </w:r>
            <w:r>
              <w:rPr>
                <w:sz w:val="21"/>
              </w:rPr>
              <w:t xml:space="preserve"> </w:t>
            </w:r>
            <w:r>
              <w:rPr>
                <w:rFonts w:hint="eastAsia"/>
                <w:sz w:val="21"/>
              </w:rPr>
              <w:t>时间和经费有保证；</w:t>
            </w:r>
          </w:p>
          <w:p w:rsidR="006E1EF1" w:rsidRDefault="006E1EF1">
            <w:pPr>
              <w:pStyle w:val="TableParagraph"/>
              <w:spacing w:line="266" w:lineRule="exact"/>
              <w:ind w:left="108"/>
              <w:rPr>
                <w:sz w:val="21"/>
              </w:rPr>
            </w:pPr>
            <w:r>
              <w:rPr>
                <w:rFonts w:hint="eastAsia"/>
                <w:sz w:val="21"/>
              </w:rPr>
              <w:t>指导到位，考核科学，效果较好。</w:t>
            </w:r>
          </w:p>
        </w:tc>
        <w:tc>
          <w:tcPr>
            <w:tcW w:w="2594" w:type="dxa"/>
            <w:tcBorders>
              <w:top w:val="nil"/>
              <w:bottom w:val="nil"/>
            </w:tcBorders>
          </w:tcPr>
          <w:p w:rsidR="006E1EF1" w:rsidRDefault="006E1EF1">
            <w:pPr>
              <w:pStyle w:val="TableParagraph"/>
              <w:rPr>
                <w:rFonts w:ascii="Times New Roman"/>
                <w:sz w:val="20"/>
              </w:rPr>
            </w:pPr>
          </w:p>
        </w:tc>
      </w:tr>
      <w:tr w:rsidR="006E1EF1">
        <w:trPr>
          <w:trHeight w:val="1557"/>
        </w:trPr>
        <w:tc>
          <w:tcPr>
            <w:tcW w:w="720" w:type="dxa"/>
            <w:vMerge/>
            <w:tcBorders>
              <w:top w:val="nil"/>
            </w:tcBorders>
          </w:tcPr>
          <w:p w:rsidR="006E1EF1" w:rsidRDefault="006E1EF1">
            <w:pPr>
              <w:rPr>
                <w:sz w:val="2"/>
                <w:szCs w:val="2"/>
              </w:rPr>
            </w:pPr>
          </w:p>
        </w:tc>
        <w:tc>
          <w:tcPr>
            <w:tcW w:w="1130" w:type="dxa"/>
            <w:tcBorders>
              <w:top w:val="nil"/>
              <w:bottom w:val="nil"/>
            </w:tcBorders>
          </w:tcPr>
          <w:p w:rsidR="006E1EF1" w:rsidRDefault="006E1EF1">
            <w:pPr>
              <w:pStyle w:val="TableParagraph"/>
              <w:spacing w:before="6"/>
              <w:rPr>
                <w:rFonts w:ascii="Times New Roman"/>
                <w:sz w:val="17"/>
              </w:rPr>
            </w:pPr>
          </w:p>
          <w:p w:rsidR="006E1EF1" w:rsidRDefault="006E1EF1">
            <w:pPr>
              <w:pStyle w:val="TableParagraph"/>
              <w:ind w:left="407"/>
              <w:rPr>
                <w:sz w:val="21"/>
              </w:rPr>
            </w:pPr>
            <w:r>
              <w:rPr>
                <w:sz w:val="21"/>
              </w:rPr>
              <w:t>4.3</w:t>
            </w:r>
          </w:p>
          <w:p w:rsidR="006E1EF1" w:rsidRDefault="006E1EF1">
            <w:pPr>
              <w:pStyle w:val="TableParagraph"/>
              <w:spacing w:before="4" w:line="242" w:lineRule="auto"/>
              <w:ind w:left="354" w:right="340"/>
              <w:rPr>
                <w:sz w:val="21"/>
              </w:rPr>
            </w:pPr>
            <w:r>
              <w:rPr>
                <w:rFonts w:hint="eastAsia"/>
                <w:spacing w:val="-9"/>
                <w:sz w:val="21"/>
              </w:rPr>
              <w:t>实践教学</w:t>
            </w:r>
          </w:p>
        </w:tc>
        <w:tc>
          <w:tcPr>
            <w:tcW w:w="1800" w:type="dxa"/>
            <w:vMerge/>
            <w:tcBorders>
              <w:top w:val="nil"/>
            </w:tcBorders>
          </w:tcPr>
          <w:p w:rsidR="006E1EF1" w:rsidRDefault="006E1EF1">
            <w:pPr>
              <w:rPr>
                <w:sz w:val="2"/>
                <w:szCs w:val="2"/>
              </w:rPr>
            </w:pPr>
          </w:p>
        </w:tc>
        <w:tc>
          <w:tcPr>
            <w:tcW w:w="6946" w:type="dxa"/>
            <w:tcBorders>
              <w:top w:val="nil"/>
              <w:bottom w:val="nil"/>
            </w:tcBorders>
          </w:tcPr>
          <w:p w:rsidR="006E1EF1" w:rsidRDefault="006E1EF1">
            <w:pPr>
              <w:pStyle w:val="TableParagraph"/>
              <w:rPr>
                <w:rFonts w:ascii="Times New Roman"/>
                <w:sz w:val="20"/>
              </w:rPr>
            </w:pPr>
          </w:p>
          <w:p w:rsidR="006E1EF1" w:rsidRDefault="006E1EF1">
            <w:pPr>
              <w:pStyle w:val="TableParagraph"/>
              <w:spacing w:before="3"/>
              <w:rPr>
                <w:rFonts w:ascii="Times New Roman"/>
                <w:sz w:val="21"/>
              </w:rPr>
            </w:pPr>
          </w:p>
          <w:p w:rsidR="006E1EF1" w:rsidRDefault="006E1EF1">
            <w:pPr>
              <w:pStyle w:val="TableParagraph"/>
              <w:spacing w:before="1" w:line="242" w:lineRule="auto"/>
              <w:ind w:left="108" w:right="92"/>
              <w:rPr>
                <w:sz w:val="21"/>
              </w:rPr>
            </w:pPr>
            <w:r>
              <w:rPr>
                <w:rFonts w:hint="eastAsia"/>
                <w:sz w:val="21"/>
              </w:rPr>
              <w:t>把社会实践纳入学校教学计划，规定学时学分，对学生参加社会实践提出时间和任务要求；</w:t>
            </w:r>
          </w:p>
          <w:p w:rsidR="006E1EF1" w:rsidRDefault="006E1EF1">
            <w:pPr>
              <w:pStyle w:val="TableParagraph"/>
              <w:spacing w:before="1"/>
              <w:ind w:left="108"/>
              <w:rPr>
                <w:sz w:val="21"/>
              </w:rPr>
            </w:pPr>
            <w:r>
              <w:rPr>
                <w:rFonts w:hint="eastAsia"/>
                <w:sz w:val="21"/>
              </w:rPr>
              <w:t>把教师参加和指导大学生社会实践计入工作量。</w:t>
            </w:r>
          </w:p>
        </w:tc>
        <w:tc>
          <w:tcPr>
            <w:tcW w:w="2594" w:type="dxa"/>
            <w:tcBorders>
              <w:top w:val="nil"/>
              <w:bottom w:val="nil"/>
            </w:tcBorders>
          </w:tcPr>
          <w:p w:rsidR="006E1EF1" w:rsidRDefault="006E1EF1">
            <w:pPr>
              <w:pStyle w:val="TableParagraph"/>
              <w:spacing w:before="65" w:line="242" w:lineRule="auto"/>
              <w:ind w:left="109" w:right="93"/>
              <w:jc w:val="both"/>
              <w:rPr>
                <w:sz w:val="21"/>
              </w:rPr>
            </w:pPr>
            <w:r>
              <w:rPr>
                <w:sz w:val="21"/>
              </w:rPr>
              <w:t>[</w:t>
            </w:r>
            <w:r>
              <w:rPr>
                <w:rFonts w:hint="eastAsia"/>
                <w:sz w:val="21"/>
              </w:rPr>
              <w:t>注</w:t>
            </w:r>
            <w:r>
              <w:rPr>
                <w:sz w:val="21"/>
              </w:rPr>
              <w:t xml:space="preserve"> 7]</w:t>
            </w:r>
            <w:r>
              <w:rPr>
                <w:rFonts w:hint="eastAsia"/>
                <w:sz w:val="21"/>
              </w:rPr>
              <w:t>包括不同科类毕业汇报演出、作品展示、医学临床实习、社会调查报告等。</w:t>
            </w:r>
          </w:p>
        </w:tc>
      </w:tr>
      <w:tr w:rsidR="006E1EF1">
        <w:trPr>
          <w:trHeight w:val="1628"/>
        </w:trPr>
        <w:tc>
          <w:tcPr>
            <w:tcW w:w="720" w:type="dxa"/>
            <w:vMerge/>
            <w:tcBorders>
              <w:top w:val="nil"/>
            </w:tcBorders>
          </w:tcPr>
          <w:p w:rsidR="006E1EF1" w:rsidRDefault="006E1EF1">
            <w:pPr>
              <w:rPr>
                <w:sz w:val="2"/>
                <w:szCs w:val="2"/>
              </w:rPr>
            </w:pPr>
          </w:p>
        </w:tc>
        <w:tc>
          <w:tcPr>
            <w:tcW w:w="1130" w:type="dxa"/>
            <w:tcBorders>
              <w:top w:val="nil"/>
            </w:tcBorders>
          </w:tcPr>
          <w:p w:rsidR="006E1EF1" w:rsidRDefault="006E1EF1">
            <w:pPr>
              <w:pStyle w:val="TableParagraph"/>
              <w:rPr>
                <w:rFonts w:ascii="Times New Roman"/>
                <w:sz w:val="20"/>
              </w:rPr>
            </w:pPr>
          </w:p>
        </w:tc>
        <w:tc>
          <w:tcPr>
            <w:tcW w:w="1800" w:type="dxa"/>
            <w:vMerge/>
            <w:tcBorders>
              <w:top w:val="nil"/>
            </w:tcBorders>
          </w:tcPr>
          <w:p w:rsidR="006E1EF1" w:rsidRDefault="006E1EF1">
            <w:pPr>
              <w:rPr>
                <w:sz w:val="2"/>
                <w:szCs w:val="2"/>
              </w:rPr>
            </w:pPr>
          </w:p>
        </w:tc>
        <w:tc>
          <w:tcPr>
            <w:tcW w:w="6946" w:type="dxa"/>
            <w:tcBorders>
              <w:top w:val="nil"/>
            </w:tcBorders>
          </w:tcPr>
          <w:p w:rsidR="006E1EF1" w:rsidRDefault="006E1EF1">
            <w:pPr>
              <w:pStyle w:val="TableParagraph"/>
              <w:spacing w:before="4"/>
              <w:rPr>
                <w:rFonts w:ascii="Times New Roman"/>
                <w:sz w:val="23"/>
              </w:rPr>
            </w:pPr>
          </w:p>
          <w:p w:rsidR="006E1EF1" w:rsidRDefault="006E1EF1">
            <w:pPr>
              <w:pStyle w:val="TableParagraph"/>
              <w:spacing w:line="242" w:lineRule="auto"/>
              <w:ind w:left="108" w:right="92"/>
              <w:rPr>
                <w:sz w:val="21"/>
              </w:rPr>
            </w:pPr>
            <w:r>
              <w:rPr>
                <w:rFonts w:hint="eastAsia"/>
                <w:sz w:val="21"/>
              </w:rPr>
              <w:t>选题紧密结合生产和社会实际，难度、工作量适当，体现专业综合训练要求；</w:t>
            </w:r>
          </w:p>
          <w:p w:rsidR="006E1EF1" w:rsidRDefault="006E1EF1">
            <w:pPr>
              <w:pStyle w:val="TableParagraph"/>
              <w:spacing w:before="2" w:line="242" w:lineRule="auto"/>
              <w:ind w:left="108" w:right="89"/>
              <w:rPr>
                <w:sz w:val="21"/>
              </w:rPr>
            </w:pPr>
            <w:r>
              <w:rPr>
                <w:rFonts w:hint="eastAsia"/>
                <w:spacing w:val="-8"/>
                <w:sz w:val="21"/>
              </w:rPr>
              <w:t>有</w:t>
            </w:r>
            <w:r>
              <w:rPr>
                <w:spacing w:val="-8"/>
                <w:sz w:val="21"/>
              </w:rPr>
              <w:t xml:space="preserve"> </w:t>
            </w:r>
            <w:r>
              <w:rPr>
                <w:sz w:val="21"/>
              </w:rPr>
              <w:t>50</w:t>
            </w:r>
            <w:r>
              <w:rPr>
                <w:rFonts w:hint="eastAsia"/>
                <w:spacing w:val="-3"/>
                <w:sz w:val="21"/>
              </w:rPr>
              <w:t>％以上毕业论文</w:t>
            </w:r>
            <w:r>
              <w:rPr>
                <w:rFonts w:hint="eastAsia"/>
                <w:sz w:val="21"/>
              </w:rPr>
              <w:t>（</w:t>
            </w:r>
            <w:r>
              <w:rPr>
                <w:rFonts w:hint="eastAsia"/>
                <w:spacing w:val="-2"/>
                <w:sz w:val="21"/>
              </w:rPr>
              <w:t>设计</w:t>
            </w:r>
            <w:r>
              <w:rPr>
                <w:rFonts w:hint="eastAsia"/>
                <w:spacing w:val="-21"/>
                <w:sz w:val="21"/>
              </w:rPr>
              <w:t>）［</w:t>
            </w:r>
            <w:r>
              <w:rPr>
                <w:rFonts w:hint="eastAsia"/>
                <w:spacing w:val="-8"/>
                <w:sz w:val="21"/>
              </w:rPr>
              <w:t>注</w:t>
            </w:r>
            <w:r>
              <w:rPr>
                <w:spacing w:val="-8"/>
                <w:sz w:val="21"/>
              </w:rPr>
              <w:t xml:space="preserve"> </w:t>
            </w:r>
            <w:r>
              <w:rPr>
                <w:sz w:val="21"/>
              </w:rPr>
              <w:t>7</w:t>
            </w:r>
            <w:r>
              <w:rPr>
                <w:rFonts w:hint="eastAsia"/>
                <w:sz w:val="21"/>
              </w:rPr>
              <w:t>］</w:t>
            </w:r>
            <w:r>
              <w:rPr>
                <w:rFonts w:hint="eastAsia"/>
                <w:spacing w:val="-3"/>
                <w:sz w:val="21"/>
              </w:rPr>
              <w:t>在实验、实习、工程实践和社会调查等社会实践中完成；</w:t>
            </w:r>
          </w:p>
          <w:p w:rsidR="006E1EF1" w:rsidRDefault="006E1EF1">
            <w:pPr>
              <w:pStyle w:val="TableParagraph"/>
              <w:spacing w:before="1" w:line="250" w:lineRule="exact"/>
              <w:ind w:left="108"/>
              <w:rPr>
                <w:sz w:val="21"/>
              </w:rPr>
            </w:pPr>
            <w:r>
              <w:rPr>
                <w:rFonts w:hint="eastAsia"/>
                <w:sz w:val="21"/>
              </w:rPr>
              <w:t>教师指导学生人数比例适当，指导规范，论文（设计）质量合格。</w:t>
            </w:r>
          </w:p>
        </w:tc>
        <w:tc>
          <w:tcPr>
            <w:tcW w:w="2594" w:type="dxa"/>
            <w:tcBorders>
              <w:top w:val="nil"/>
            </w:tcBorders>
          </w:tcPr>
          <w:p w:rsidR="006E1EF1" w:rsidRDefault="006E1EF1">
            <w:pPr>
              <w:pStyle w:val="TableParagraph"/>
              <w:rPr>
                <w:rFonts w:ascii="Times New Roman"/>
                <w:sz w:val="20"/>
              </w:rPr>
            </w:pPr>
          </w:p>
        </w:tc>
      </w:tr>
      <w:tr w:rsidR="006E1EF1">
        <w:trPr>
          <w:trHeight w:val="547"/>
        </w:trPr>
        <w:tc>
          <w:tcPr>
            <w:tcW w:w="720" w:type="dxa"/>
            <w:vMerge w:val="restart"/>
          </w:tcPr>
          <w:p w:rsidR="006E1EF1" w:rsidRDefault="006E1EF1">
            <w:pPr>
              <w:pStyle w:val="TableParagraph"/>
              <w:rPr>
                <w:rFonts w:ascii="Times New Roman"/>
                <w:sz w:val="20"/>
              </w:rPr>
            </w:pPr>
          </w:p>
          <w:p w:rsidR="006E1EF1" w:rsidRDefault="006E1EF1">
            <w:pPr>
              <w:pStyle w:val="TableParagraph"/>
              <w:spacing w:before="4"/>
              <w:rPr>
                <w:rFonts w:ascii="Times New Roman"/>
                <w:sz w:val="16"/>
              </w:rPr>
            </w:pPr>
          </w:p>
          <w:p w:rsidR="006E1EF1" w:rsidRDefault="006E1EF1">
            <w:pPr>
              <w:pStyle w:val="TableParagraph"/>
              <w:spacing w:line="242" w:lineRule="auto"/>
              <w:ind w:left="254" w:right="242"/>
              <w:jc w:val="both"/>
              <w:rPr>
                <w:sz w:val="21"/>
              </w:rPr>
            </w:pPr>
            <w:r>
              <w:rPr>
                <w:rFonts w:hint="eastAsia"/>
                <w:sz w:val="21"/>
              </w:rPr>
              <w:t>质量管理</w:t>
            </w:r>
          </w:p>
        </w:tc>
        <w:tc>
          <w:tcPr>
            <w:tcW w:w="1130" w:type="dxa"/>
            <w:tcBorders>
              <w:bottom w:val="nil"/>
            </w:tcBorders>
          </w:tcPr>
          <w:p w:rsidR="006E1EF1" w:rsidRDefault="006E1EF1">
            <w:pPr>
              <w:pStyle w:val="TableParagraph"/>
              <w:spacing w:before="5"/>
              <w:rPr>
                <w:rFonts w:ascii="Times New Roman"/>
                <w:sz w:val="24"/>
              </w:rPr>
            </w:pPr>
          </w:p>
          <w:p w:rsidR="006E1EF1" w:rsidRDefault="006E1EF1">
            <w:pPr>
              <w:pStyle w:val="TableParagraph"/>
              <w:spacing w:before="1" w:line="246" w:lineRule="exact"/>
              <w:ind w:left="143" w:right="131"/>
              <w:jc w:val="center"/>
              <w:rPr>
                <w:sz w:val="21"/>
              </w:rPr>
            </w:pPr>
            <w:r>
              <w:rPr>
                <w:sz w:val="21"/>
              </w:rPr>
              <w:t>5.1</w:t>
            </w:r>
          </w:p>
        </w:tc>
        <w:tc>
          <w:tcPr>
            <w:tcW w:w="1800" w:type="dxa"/>
            <w:tcBorders>
              <w:bottom w:val="nil"/>
            </w:tcBorders>
          </w:tcPr>
          <w:p w:rsidR="006E1EF1" w:rsidRDefault="006E1EF1">
            <w:pPr>
              <w:pStyle w:val="TableParagraph"/>
              <w:rPr>
                <w:rFonts w:ascii="Times New Roman"/>
                <w:sz w:val="20"/>
              </w:rPr>
            </w:pPr>
          </w:p>
        </w:tc>
        <w:tc>
          <w:tcPr>
            <w:tcW w:w="6946" w:type="dxa"/>
            <w:tcBorders>
              <w:bottom w:val="nil"/>
            </w:tcBorders>
          </w:tcPr>
          <w:p w:rsidR="006E1EF1" w:rsidRDefault="006E1EF1">
            <w:pPr>
              <w:pStyle w:val="TableParagraph"/>
              <w:rPr>
                <w:rFonts w:ascii="Times New Roman"/>
                <w:sz w:val="20"/>
              </w:rPr>
            </w:pPr>
          </w:p>
        </w:tc>
        <w:tc>
          <w:tcPr>
            <w:tcW w:w="2594" w:type="dxa"/>
            <w:vMerge w:val="restart"/>
          </w:tcPr>
          <w:p w:rsidR="006E1EF1" w:rsidRDefault="006E1EF1">
            <w:pPr>
              <w:pStyle w:val="TableParagraph"/>
              <w:spacing w:before="145" w:line="242" w:lineRule="auto"/>
              <w:ind w:left="109" w:right="91"/>
              <w:jc w:val="both"/>
              <w:rPr>
                <w:sz w:val="21"/>
              </w:rPr>
            </w:pPr>
            <w:r>
              <w:rPr>
                <w:spacing w:val="8"/>
                <w:sz w:val="21"/>
              </w:rPr>
              <w:t>[</w:t>
            </w:r>
            <w:r>
              <w:rPr>
                <w:rFonts w:hint="eastAsia"/>
                <w:spacing w:val="8"/>
                <w:sz w:val="21"/>
              </w:rPr>
              <w:t>注</w:t>
            </w:r>
            <w:r>
              <w:rPr>
                <w:spacing w:val="8"/>
                <w:sz w:val="21"/>
              </w:rPr>
              <w:t xml:space="preserve"> </w:t>
            </w:r>
            <w:r>
              <w:rPr>
                <w:sz w:val="21"/>
              </w:rPr>
              <w:t>8</w:t>
            </w:r>
            <w:r>
              <w:rPr>
                <w:spacing w:val="2"/>
                <w:sz w:val="21"/>
              </w:rPr>
              <w:t>]</w:t>
            </w:r>
            <w:r>
              <w:rPr>
                <w:rFonts w:hint="eastAsia"/>
                <w:spacing w:val="2"/>
                <w:sz w:val="21"/>
              </w:rPr>
              <w:t>教学管理队伍包括</w:t>
            </w:r>
            <w:r>
              <w:rPr>
                <w:rFonts w:hint="eastAsia"/>
                <w:spacing w:val="3"/>
                <w:sz w:val="21"/>
              </w:rPr>
              <w:t>学校分管教学的校领导、教务处等专职教学管理人</w:t>
            </w:r>
            <w:r>
              <w:rPr>
                <w:rFonts w:hint="eastAsia"/>
                <w:spacing w:val="4"/>
                <w:sz w:val="21"/>
              </w:rPr>
              <w:t>员、院</w:t>
            </w:r>
            <w:r>
              <w:rPr>
                <w:rFonts w:hint="eastAsia"/>
                <w:spacing w:val="6"/>
                <w:sz w:val="21"/>
              </w:rPr>
              <w:t>（</w:t>
            </w:r>
            <w:r>
              <w:rPr>
                <w:rFonts w:hint="eastAsia"/>
                <w:spacing w:val="4"/>
                <w:sz w:val="21"/>
              </w:rPr>
              <w:t>系、部）</w:t>
            </w:r>
            <w:r>
              <w:rPr>
                <w:rFonts w:hint="eastAsia"/>
                <w:spacing w:val="3"/>
                <w:sz w:val="21"/>
              </w:rPr>
              <w:t>分管教</w:t>
            </w:r>
            <w:r>
              <w:rPr>
                <w:rFonts w:hint="eastAsia"/>
                <w:spacing w:val="-5"/>
                <w:sz w:val="21"/>
              </w:rPr>
              <w:t>学工作的院长</w:t>
            </w:r>
            <w:r>
              <w:rPr>
                <w:rFonts w:hint="eastAsia"/>
                <w:spacing w:val="-3"/>
                <w:sz w:val="21"/>
              </w:rPr>
              <w:t>（</w:t>
            </w:r>
            <w:r>
              <w:rPr>
                <w:rFonts w:hint="eastAsia"/>
                <w:sz w:val="21"/>
              </w:rPr>
              <w:t>主任</w:t>
            </w:r>
            <w:r>
              <w:rPr>
                <w:rFonts w:hint="eastAsia"/>
                <w:spacing w:val="-108"/>
                <w:sz w:val="21"/>
              </w:rPr>
              <w:t>）</w:t>
            </w:r>
            <w:r>
              <w:rPr>
                <w:rFonts w:hint="eastAsia"/>
                <w:spacing w:val="-17"/>
                <w:sz w:val="21"/>
              </w:rPr>
              <w:t>、教</w:t>
            </w:r>
            <w:r>
              <w:rPr>
                <w:rFonts w:hint="eastAsia"/>
                <w:spacing w:val="-3"/>
                <w:sz w:val="21"/>
              </w:rPr>
              <w:t>学秘书等教学管理人员。</w:t>
            </w:r>
          </w:p>
        </w:tc>
      </w:tr>
      <w:tr w:rsidR="006E1EF1">
        <w:trPr>
          <w:trHeight w:val="262"/>
        </w:trPr>
        <w:tc>
          <w:tcPr>
            <w:tcW w:w="720" w:type="dxa"/>
            <w:vMerge/>
            <w:tcBorders>
              <w:top w:val="nil"/>
            </w:tcBorders>
          </w:tcPr>
          <w:p w:rsidR="006E1EF1" w:rsidRDefault="006E1EF1">
            <w:pPr>
              <w:rPr>
                <w:sz w:val="2"/>
                <w:szCs w:val="2"/>
              </w:rPr>
            </w:pPr>
          </w:p>
        </w:tc>
        <w:tc>
          <w:tcPr>
            <w:tcW w:w="1130" w:type="dxa"/>
            <w:tcBorders>
              <w:top w:val="nil"/>
              <w:bottom w:val="nil"/>
            </w:tcBorders>
          </w:tcPr>
          <w:p w:rsidR="006E1EF1" w:rsidRDefault="006E1EF1">
            <w:pPr>
              <w:pStyle w:val="TableParagraph"/>
              <w:spacing w:line="242" w:lineRule="exact"/>
              <w:ind w:left="143" w:right="131"/>
              <w:jc w:val="center"/>
              <w:rPr>
                <w:sz w:val="21"/>
              </w:rPr>
            </w:pPr>
            <w:r>
              <w:rPr>
                <w:rFonts w:hint="eastAsia"/>
                <w:sz w:val="21"/>
              </w:rPr>
              <w:t>教学</w:t>
            </w:r>
          </w:p>
        </w:tc>
        <w:tc>
          <w:tcPr>
            <w:tcW w:w="1800" w:type="dxa"/>
            <w:tcBorders>
              <w:top w:val="nil"/>
              <w:bottom w:val="nil"/>
            </w:tcBorders>
          </w:tcPr>
          <w:p w:rsidR="006E1EF1" w:rsidRDefault="006E1EF1">
            <w:pPr>
              <w:pStyle w:val="TableParagraph"/>
              <w:rPr>
                <w:rFonts w:ascii="Times New Roman"/>
                <w:sz w:val="18"/>
              </w:rPr>
            </w:pPr>
          </w:p>
        </w:tc>
        <w:tc>
          <w:tcPr>
            <w:tcW w:w="6946" w:type="dxa"/>
            <w:tcBorders>
              <w:top w:val="nil"/>
              <w:bottom w:val="nil"/>
            </w:tcBorders>
          </w:tcPr>
          <w:p w:rsidR="006E1EF1" w:rsidRDefault="006E1EF1">
            <w:pPr>
              <w:pStyle w:val="TableParagraph"/>
              <w:spacing w:line="242" w:lineRule="exact"/>
              <w:ind w:left="108"/>
              <w:rPr>
                <w:sz w:val="21"/>
              </w:rPr>
            </w:pPr>
            <w:r>
              <w:rPr>
                <w:rFonts w:hint="eastAsia"/>
                <w:sz w:val="21"/>
              </w:rPr>
              <w:t>结构较为合理，队伍基本稳定，服务意识较强；</w:t>
            </w:r>
          </w:p>
        </w:tc>
        <w:tc>
          <w:tcPr>
            <w:tcW w:w="2594" w:type="dxa"/>
            <w:vMerge/>
            <w:tcBorders>
              <w:top w:val="nil"/>
            </w:tcBorders>
          </w:tcPr>
          <w:p w:rsidR="006E1EF1" w:rsidRDefault="006E1EF1">
            <w:pPr>
              <w:rPr>
                <w:sz w:val="2"/>
                <w:szCs w:val="2"/>
              </w:rPr>
            </w:pPr>
          </w:p>
        </w:tc>
      </w:tr>
      <w:tr w:rsidR="006E1EF1">
        <w:trPr>
          <w:trHeight w:val="261"/>
        </w:trPr>
        <w:tc>
          <w:tcPr>
            <w:tcW w:w="720" w:type="dxa"/>
            <w:vMerge/>
            <w:tcBorders>
              <w:top w:val="nil"/>
            </w:tcBorders>
          </w:tcPr>
          <w:p w:rsidR="006E1EF1" w:rsidRDefault="006E1EF1">
            <w:pPr>
              <w:rPr>
                <w:sz w:val="2"/>
                <w:szCs w:val="2"/>
              </w:rPr>
            </w:pPr>
          </w:p>
        </w:tc>
        <w:tc>
          <w:tcPr>
            <w:tcW w:w="1130" w:type="dxa"/>
            <w:tcBorders>
              <w:top w:val="nil"/>
              <w:bottom w:val="nil"/>
            </w:tcBorders>
          </w:tcPr>
          <w:p w:rsidR="006E1EF1" w:rsidRDefault="006E1EF1">
            <w:pPr>
              <w:pStyle w:val="TableParagraph"/>
              <w:spacing w:line="241" w:lineRule="exact"/>
              <w:ind w:left="143" w:right="131"/>
              <w:jc w:val="center"/>
              <w:rPr>
                <w:sz w:val="21"/>
              </w:rPr>
            </w:pPr>
            <w:r>
              <w:rPr>
                <w:rFonts w:hint="eastAsia"/>
                <w:sz w:val="21"/>
              </w:rPr>
              <w:t>管理</w:t>
            </w:r>
          </w:p>
        </w:tc>
        <w:tc>
          <w:tcPr>
            <w:tcW w:w="1800" w:type="dxa"/>
            <w:tcBorders>
              <w:top w:val="nil"/>
              <w:bottom w:val="nil"/>
            </w:tcBorders>
          </w:tcPr>
          <w:p w:rsidR="006E1EF1" w:rsidRDefault="006E1EF1">
            <w:pPr>
              <w:pStyle w:val="TableParagraph"/>
              <w:numPr>
                <w:ilvl w:val="0"/>
                <w:numId w:val="15"/>
              </w:numPr>
              <w:tabs>
                <w:tab w:val="left" w:pos="425"/>
              </w:tabs>
              <w:spacing w:line="241" w:lineRule="exact"/>
              <w:ind w:hanging="316"/>
              <w:rPr>
                <w:sz w:val="21"/>
              </w:rPr>
            </w:pPr>
            <w:r>
              <w:rPr>
                <w:rFonts w:hint="eastAsia"/>
                <w:spacing w:val="-3"/>
                <w:sz w:val="21"/>
              </w:rPr>
              <w:t>结构与素质</w:t>
            </w:r>
          </w:p>
        </w:tc>
        <w:tc>
          <w:tcPr>
            <w:tcW w:w="6946" w:type="dxa"/>
            <w:tcBorders>
              <w:top w:val="nil"/>
              <w:bottom w:val="nil"/>
            </w:tcBorders>
          </w:tcPr>
          <w:p w:rsidR="006E1EF1" w:rsidRDefault="006E1EF1">
            <w:pPr>
              <w:pStyle w:val="TableParagraph"/>
              <w:spacing w:line="241" w:lineRule="exact"/>
              <w:ind w:left="108"/>
              <w:rPr>
                <w:sz w:val="21"/>
              </w:rPr>
            </w:pPr>
            <w:r>
              <w:rPr>
                <w:rFonts w:hint="eastAsia"/>
                <w:sz w:val="21"/>
              </w:rPr>
              <w:t>注重教学管理队伍培训，积极开展教学管理研究，有一定数量的研究实践</w:t>
            </w:r>
          </w:p>
        </w:tc>
        <w:tc>
          <w:tcPr>
            <w:tcW w:w="2594" w:type="dxa"/>
            <w:vMerge/>
            <w:tcBorders>
              <w:top w:val="nil"/>
            </w:tcBorders>
          </w:tcPr>
          <w:p w:rsidR="006E1EF1" w:rsidRDefault="006E1EF1">
            <w:pPr>
              <w:rPr>
                <w:sz w:val="2"/>
                <w:szCs w:val="2"/>
              </w:rPr>
            </w:pPr>
          </w:p>
        </w:tc>
      </w:tr>
      <w:tr w:rsidR="006E1EF1">
        <w:trPr>
          <w:trHeight w:val="262"/>
        </w:trPr>
        <w:tc>
          <w:tcPr>
            <w:tcW w:w="720" w:type="dxa"/>
            <w:vMerge/>
            <w:tcBorders>
              <w:top w:val="nil"/>
            </w:tcBorders>
          </w:tcPr>
          <w:p w:rsidR="006E1EF1" w:rsidRDefault="006E1EF1">
            <w:pPr>
              <w:rPr>
                <w:sz w:val="2"/>
                <w:szCs w:val="2"/>
              </w:rPr>
            </w:pPr>
          </w:p>
        </w:tc>
        <w:tc>
          <w:tcPr>
            <w:tcW w:w="1130" w:type="dxa"/>
            <w:tcBorders>
              <w:top w:val="nil"/>
              <w:bottom w:val="nil"/>
            </w:tcBorders>
          </w:tcPr>
          <w:p w:rsidR="006E1EF1" w:rsidRDefault="006E1EF1">
            <w:pPr>
              <w:pStyle w:val="TableParagraph"/>
              <w:spacing w:line="243" w:lineRule="exact"/>
              <w:ind w:left="143" w:right="131"/>
              <w:jc w:val="center"/>
              <w:rPr>
                <w:sz w:val="21"/>
              </w:rPr>
            </w:pPr>
            <w:r>
              <w:rPr>
                <w:rFonts w:hint="eastAsia"/>
                <w:sz w:val="21"/>
              </w:rPr>
              <w:t>队伍</w:t>
            </w:r>
          </w:p>
        </w:tc>
        <w:tc>
          <w:tcPr>
            <w:tcW w:w="1800" w:type="dxa"/>
            <w:tcBorders>
              <w:top w:val="nil"/>
              <w:bottom w:val="nil"/>
            </w:tcBorders>
          </w:tcPr>
          <w:p w:rsidR="006E1EF1" w:rsidRDefault="006E1EF1">
            <w:pPr>
              <w:pStyle w:val="TableParagraph"/>
              <w:rPr>
                <w:rFonts w:ascii="Times New Roman"/>
                <w:sz w:val="18"/>
              </w:rPr>
            </w:pPr>
          </w:p>
        </w:tc>
        <w:tc>
          <w:tcPr>
            <w:tcW w:w="6946" w:type="dxa"/>
            <w:tcBorders>
              <w:top w:val="nil"/>
              <w:bottom w:val="nil"/>
            </w:tcBorders>
          </w:tcPr>
          <w:p w:rsidR="006E1EF1" w:rsidRDefault="006E1EF1">
            <w:pPr>
              <w:pStyle w:val="TableParagraph"/>
              <w:spacing w:line="243" w:lineRule="exact"/>
              <w:ind w:left="108"/>
              <w:rPr>
                <w:sz w:val="21"/>
              </w:rPr>
            </w:pPr>
            <w:r>
              <w:rPr>
                <w:rFonts w:hint="eastAsia"/>
                <w:sz w:val="21"/>
              </w:rPr>
              <w:t>成果。</w:t>
            </w:r>
          </w:p>
        </w:tc>
        <w:tc>
          <w:tcPr>
            <w:tcW w:w="2594" w:type="dxa"/>
            <w:vMerge/>
            <w:tcBorders>
              <w:top w:val="nil"/>
            </w:tcBorders>
          </w:tcPr>
          <w:p w:rsidR="006E1EF1" w:rsidRDefault="006E1EF1">
            <w:pPr>
              <w:rPr>
                <w:sz w:val="2"/>
                <w:szCs w:val="2"/>
              </w:rPr>
            </w:pPr>
          </w:p>
        </w:tc>
      </w:tr>
      <w:tr w:rsidR="006E1EF1">
        <w:trPr>
          <w:trHeight w:val="548"/>
        </w:trPr>
        <w:tc>
          <w:tcPr>
            <w:tcW w:w="720" w:type="dxa"/>
            <w:vMerge/>
            <w:tcBorders>
              <w:top w:val="nil"/>
            </w:tcBorders>
          </w:tcPr>
          <w:p w:rsidR="006E1EF1" w:rsidRDefault="006E1EF1">
            <w:pPr>
              <w:rPr>
                <w:sz w:val="2"/>
                <w:szCs w:val="2"/>
              </w:rPr>
            </w:pPr>
          </w:p>
        </w:tc>
        <w:tc>
          <w:tcPr>
            <w:tcW w:w="1130" w:type="dxa"/>
            <w:tcBorders>
              <w:top w:val="nil"/>
            </w:tcBorders>
          </w:tcPr>
          <w:p w:rsidR="006E1EF1" w:rsidRDefault="006E1EF1">
            <w:pPr>
              <w:pStyle w:val="TableParagraph"/>
              <w:spacing w:line="267" w:lineRule="exact"/>
              <w:ind w:left="143" w:right="131"/>
              <w:jc w:val="center"/>
              <w:rPr>
                <w:sz w:val="21"/>
              </w:rPr>
            </w:pPr>
            <w:r>
              <w:rPr>
                <w:sz w:val="21"/>
              </w:rPr>
              <w:t>[</w:t>
            </w:r>
            <w:r>
              <w:rPr>
                <w:rFonts w:hint="eastAsia"/>
                <w:sz w:val="21"/>
              </w:rPr>
              <w:t>注</w:t>
            </w:r>
            <w:r>
              <w:rPr>
                <w:sz w:val="21"/>
              </w:rPr>
              <w:t xml:space="preserve"> 8]</w:t>
            </w:r>
          </w:p>
        </w:tc>
        <w:tc>
          <w:tcPr>
            <w:tcW w:w="1800" w:type="dxa"/>
            <w:tcBorders>
              <w:top w:val="nil"/>
            </w:tcBorders>
          </w:tcPr>
          <w:p w:rsidR="006E1EF1" w:rsidRDefault="006E1EF1">
            <w:pPr>
              <w:pStyle w:val="TableParagraph"/>
              <w:rPr>
                <w:rFonts w:ascii="Times New Roman"/>
                <w:sz w:val="20"/>
              </w:rPr>
            </w:pPr>
          </w:p>
        </w:tc>
        <w:tc>
          <w:tcPr>
            <w:tcW w:w="6946" w:type="dxa"/>
            <w:tcBorders>
              <w:top w:val="nil"/>
            </w:tcBorders>
          </w:tcPr>
          <w:p w:rsidR="006E1EF1" w:rsidRDefault="006E1EF1">
            <w:pPr>
              <w:pStyle w:val="TableParagraph"/>
              <w:rPr>
                <w:rFonts w:ascii="Times New Roman"/>
                <w:sz w:val="20"/>
              </w:rPr>
            </w:pPr>
          </w:p>
        </w:tc>
        <w:tc>
          <w:tcPr>
            <w:tcW w:w="2594" w:type="dxa"/>
            <w:vMerge/>
            <w:tcBorders>
              <w:top w:val="nil"/>
            </w:tcBorders>
          </w:tcPr>
          <w:p w:rsidR="006E1EF1" w:rsidRDefault="006E1EF1">
            <w:pPr>
              <w:rPr>
                <w:sz w:val="2"/>
                <w:szCs w:val="2"/>
              </w:rPr>
            </w:pPr>
          </w:p>
        </w:tc>
      </w:tr>
    </w:tbl>
    <w:p w:rsidR="006E1EF1" w:rsidRDefault="006E1EF1">
      <w:pPr>
        <w:rPr>
          <w:sz w:val="2"/>
          <w:szCs w:val="2"/>
        </w:rPr>
        <w:sectPr w:rsidR="006E1EF1">
          <w:pgSz w:w="16840" w:h="11910" w:orient="landscape"/>
          <w:pgMar w:top="1100" w:right="1740" w:bottom="1660" w:left="1680" w:header="0" w:footer="1551" w:gutter="0"/>
          <w:cols w:space="720"/>
        </w:sectPr>
      </w:pPr>
    </w:p>
    <w:p w:rsidR="006E1EF1" w:rsidRDefault="006E1EF1">
      <w:pPr>
        <w:pStyle w:val="a3"/>
        <w:rPr>
          <w:rFonts w:ascii="Times New Roman"/>
          <w:sz w:val="20"/>
        </w:rPr>
      </w:pPr>
    </w:p>
    <w:p w:rsidR="006E1EF1" w:rsidRDefault="006E1EF1">
      <w:pPr>
        <w:pStyle w:val="a3"/>
        <w:spacing w:before="9"/>
        <w:rPr>
          <w:rFonts w:ascii="Times New Roman"/>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130"/>
        <w:gridCol w:w="1800"/>
        <w:gridCol w:w="6946"/>
        <w:gridCol w:w="2594"/>
      </w:tblGrid>
      <w:tr w:rsidR="006E1EF1">
        <w:trPr>
          <w:trHeight w:val="544"/>
        </w:trPr>
        <w:tc>
          <w:tcPr>
            <w:tcW w:w="720" w:type="dxa"/>
          </w:tcPr>
          <w:p w:rsidR="006E1EF1" w:rsidRDefault="006E1EF1">
            <w:pPr>
              <w:pStyle w:val="TableParagraph"/>
              <w:spacing w:before="1"/>
              <w:ind w:left="148"/>
              <w:rPr>
                <w:rFonts w:ascii="黑体" w:eastAsia="黑体"/>
                <w:sz w:val="21"/>
              </w:rPr>
            </w:pPr>
            <w:r>
              <w:rPr>
                <w:rFonts w:ascii="黑体" w:eastAsia="黑体" w:hint="eastAsia"/>
                <w:spacing w:val="-1"/>
                <w:sz w:val="21"/>
              </w:rPr>
              <w:t>一级</w:t>
            </w:r>
          </w:p>
          <w:p w:rsidR="006E1EF1" w:rsidRDefault="006E1EF1">
            <w:pPr>
              <w:pStyle w:val="TableParagraph"/>
              <w:spacing w:before="4" w:line="250" w:lineRule="exact"/>
              <w:ind w:left="148"/>
              <w:rPr>
                <w:rFonts w:ascii="黑体" w:eastAsia="黑体"/>
                <w:sz w:val="21"/>
              </w:rPr>
            </w:pPr>
            <w:r>
              <w:rPr>
                <w:rFonts w:ascii="黑体" w:eastAsia="黑体" w:hint="eastAsia"/>
                <w:sz w:val="21"/>
              </w:rPr>
              <w:t>指标</w:t>
            </w:r>
          </w:p>
        </w:tc>
        <w:tc>
          <w:tcPr>
            <w:tcW w:w="1130" w:type="dxa"/>
          </w:tcPr>
          <w:p w:rsidR="006E1EF1" w:rsidRDefault="006E1EF1">
            <w:pPr>
              <w:pStyle w:val="TableParagraph"/>
              <w:spacing w:before="1"/>
              <w:ind w:left="354"/>
              <w:rPr>
                <w:rFonts w:ascii="黑体" w:eastAsia="黑体"/>
                <w:sz w:val="21"/>
              </w:rPr>
            </w:pPr>
            <w:r>
              <w:rPr>
                <w:rFonts w:ascii="黑体" w:eastAsia="黑体" w:hint="eastAsia"/>
                <w:sz w:val="21"/>
              </w:rPr>
              <w:t>二级</w:t>
            </w:r>
          </w:p>
          <w:p w:rsidR="006E1EF1" w:rsidRDefault="006E1EF1">
            <w:pPr>
              <w:pStyle w:val="TableParagraph"/>
              <w:spacing w:before="4" w:line="250" w:lineRule="exact"/>
              <w:ind w:left="354"/>
              <w:rPr>
                <w:rFonts w:ascii="黑体" w:eastAsia="黑体"/>
                <w:sz w:val="21"/>
              </w:rPr>
            </w:pPr>
            <w:r>
              <w:rPr>
                <w:rFonts w:ascii="黑体" w:eastAsia="黑体" w:hint="eastAsia"/>
                <w:sz w:val="21"/>
              </w:rPr>
              <w:t>指标</w:t>
            </w:r>
          </w:p>
        </w:tc>
        <w:tc>
          <w:tcPr>
            <w:tcW w:w="1800" w:type="dxa"/>
          </w:tcPr>
          <w:p w:rsidR="006E1EF1" w:rsidRDefault="006E1EF1">
            <w:pPr>
              <w:pStyle w:val="TableParagraph"/>
              <w:tabs>
                <w:tab w:val="left" w:pos="1005"/>
              </w:tabs>
              <w:spacing w:before="1"/>
              <w:ind w:left="583"/>
              <w:rPr>
                <w:rFonts w:ascii="黑体" w:eastAsia="黑体"/>
                <w:sz w:val="21"/>
              </w:rPr>
            </w:pPr>
            <w:r>
              <w:rPr>
                <w:rFonts w:ascii="黑体" w:eastAsia="黑体" w:hint="eastAsia"/>
                <w:sz w:val="21"/>
              </w:rPr>
              <w:t>主</w:t>
            </w:r>
            <w:r>
              <w:rPr>
                <w:rFonts w:ascii="黑体" w:eastAsia="黑体"/>
                <w:sz w:val="21"/>
              </w:rPr>
              <w:tab/>
            </w:r>
            <w:r>
              <w:rPr>
                <w:rFonts w:ascii="黑体" w:eastAsia="黑体" w:hint="eastAsia"/>
                <w:sz w:val="21"/>
              </w:rPr>
              <w:t>要</w:t>
            </w:r>
          </w:p>
          <w:p w:rsidR="006E1EF1" w:rsidRDefault="006E1EF1">
            <w:pPr>
              <w:pStyle w:val="TableParagraph"/>
              <w:spacing w:before="4" w:line="250" w:lineRule="exact"/>
              <w:ind w:left="583"/>
              <w:rPr>
                <w:rFonts w:ascii="黑体" w:eastAsia="黑体"/>
                <w:sz w:val="21"/>
              </w:rPr>
            </w:pPr>
            <w:r>
              <w:rPr>
                <w:rFonts w:ascii="黑体" w:eastAsia="黑体" w:hint="eastAsia"/>
                <w:sz w:val="21"/>
              </w:rPr>
              <w:t>观测点</w:t>
            </w:r>
          </w:p>
        </w:tc>
        <w:tc>
          <w:tcPr>
            <w:tcW w:w="6946" w:type="dxa"/>
          </w:tcPr>
          <w:p w:rsidR="006E1EF1" w:rsidRDefault="006E1EF1">
            <w:pPr>
              <w:pStyle w:val="TableParagraph"/>
              <w:tabs>
                <w:tab w:val="left" w:pos="539"/>
                <w:tab w:val="left" w:pos="1065"/>
                <w:tab w:val="left" w:pos="1590"/>
              </w:tabs>
              <w:spacing w:before="137"/>
              <w:ind w:left="13"/>
              <w:jc w:val="center"/>
              <w:rPr>
                <w:rFonts w:ascii="黑体" w:eastAsia="黑体"/>
                <w:sz w:val="21"/>
              </w:rPr>
            </w:pPr>
            <w:r>
              <w:rPr>
                <w:rFonts w:ascii="黑体" w:eastAsia="黑体" w:hint="eastAsia"/>
                <w:sz w:val="21"/>
              </w:rPr>
              <w:t>基</w:t>
            </w:r>
            <w:r>
              <w:rPr>
                <w:rFonts w:ascii="黑体" w:eastAsia="黑体"/>
                <w:sz w:val="21"/>
              </w:rPr>
              <w:tab/>
            </w:r>
            <w:r>
              <w:rPr>
                <w:rFonts w:ascii="黑体" w:eastAsia="黑体" w:hint="eastAsia"/>
                <w:sz w:val="21"/>
              </w:rPr>
              <w:t>本</w:t>
            </w:r>
            <w:r>
              <w:rPr>
                <w:rFonts w:ascii="黑体" w:eastAsia="黑体"/>
                <w:sz w:val="21"/>
              </w:rPr>
              <w:tab/>
            </w:r>
            <w:r>
              <w:rPr>
                <w:rFonts w:ascii="黑体" w:eastAsia="黑体" w:hint="eastAsia"/>
                <w:sz w:val="21"/>
              </w:rPr>
              <w:t>要</w:t>
            </w:r>
            <w:r>
              <w:rPr>
                <w:rFonts w:ascii="黑体" w:eastAsia="黑体"/>
                <w:sz w:val="21"/>
              </w:rPr>
              <w:tab/>
            </w:r>
            <w:r>
              <w:rPr>
                <w:rFonts w:ascii="黑体" w:eastAsia="黑体" w:hint="eastAsia"/>
                <w:sz w:val="21"/>
              </w:rPr>
              <w:t>求</w:t>
            </w:r>
          </w:p>
        </w:tc>
        <w:tc>
          <w:tcPr>
            <w:tcW w:w="2594" w:type="dxa"/>
          </w:tcPr>
          <w:p w:rsidR="006E1EF1" w:rsidRDefault="006E1EF1">
            <w:pPr>
              <w:pStyle w:val="TableParagraph"/>
              <w:tabs>
                <w:tab w:val="left" w:pos="644"/>
              </w:tabs>
              <w:spacing w:before="137"/>
              <w:ind w:left="13"/>
              <w:jc w:val="center"/>
              <w:rPr>
                <w:rFonts w:ascii="黑体" w:eastAsia="黑体"/>
                <w:sz w:val="21"/>
              </w:rPr>
            </w:pPr>
            <w:r>
              <w:rPr>
                <w:rFonts w:ascii="黑体" w:eastAsia="黑体" w:hint="eastAsia"/>
                <w:sz w:val="21"/>
              </w:rPr>
              <w:t>备</w:t>
            </w:r>
            <w:r>
              <w:rPr>
                <w:rFonts w:ascii="黑体" w:eastAsia="黑体"/>
                <w:sz w:val="21"/>
              </w:rPr>
              <w:tab/>
            </w:r>
            <w:r>
              <w:rPr>
                <w:rFonts w:ascii="黑体" w:eastAsia="黑体" w:hint="eastAsia"/>
                <w:sz w:val="21"/>
              </w:rPr>
              <w:t>注</w:t>
            </w:r>
          </w:p>
        </w:tc>
      </w:tr>
      <w:tr w:rsidR="006E1EF1">
        <w:trPr>
          <w:trHeight w:val="2157"/>
        </w:trPr>
        <w:tc>
          <w:tcPr>
            <w:tcW w:w="720" w:type="dxa"/>
          </w:tcPr>
          <w:p w:rsidR="006E1EF1" w:rsidRDefault="006E1EF1">
            <w:pPr>
              <w:pStyle w:val="TableParagraph"/>
              <w:rPr>
                <w:rFonts w:ascii="Times New Roman"/>
                <w:sz w:val="20"/>
              </w:rPr>
            </w:pPr>
          </w:p>
        </w:tc>
        <w:tc>
          <w:tcPr>
            <w:tcW w:w="1130"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3"/>
              <w:rPr>
                <w:rFonts w:ascii="Times New Roman"/>
                <w:sz w:val="18"/>
              </w:rPr>
            </w:pPr>
          </w:p>
          <w:p w:rsidR="006E1EF1" w:rsidRDefault="006E1EF1">
            <w:pPr>
              <w:pStyle w:val="TableParagraph"/>
              <w:ind w:left="407"/>
              <w:rPr>
                <w:sz w:val="21"/>
              </w:rPr>
            </w:pPr>
            <w:r>
              <w:rPr>
                <w:sz w:val="21"/>
              </w:rPr>
              <w:t>5.2</w:t>
            </w:r>
          </w:p>
          <w:p w:rsidR="006E1EF1" w:rsidRDefault="006E1EF1">
            <w:pPr>
              <w:pStyle w:val="TableParagraph"/>
              <w:spacing w:before="5" w:line="242" w:lineRule="auto"/>
              <w:ind w:left="354" w:right="340"/>
              <w:rPr>
                <w:sz w:val="21"/>
              </w:rPr>
            </w:pPr>
            <w:r>
              <w:rPr>
                <w:rFonts w:hint="eastAsia"/>
                <w:spacing w:val="-9"/>
                <w:sz w:val="21"/>
              </w:rPr>
              <w:t>质量监控</w:t>
            </w:r>
          </w:p>
        </w:tc>
        <w:tc>
          <w:tcPr>
            <w:tcW w:w="1800" w:type="dxa"/>
          </w:tcPr>
          <w:p w:rsidR="006E1EF1" w:rsidRDefault="006E1EF1">
            <w:pPr>
              <w:pStyle w:val="TableParagraph"/>
              <w:rPr>
                <w:rFonts w:ascii="Times New Roman"/>
                <w:sz w:val="20"/>
              </w:rPr>
            </w:pPr>
          </w:p>
          <w:p w:rsidR="006E1EF1" w:rsidRDefault="006E1EF1">
            <w:pPr>
              <w:pStyle w:val="TableParagraph"/>
              <w:spacing w:before="4"/>
              <w:rPr>
                <w:rFonts w:ascii="Times New Roman"/>
                <w:sz w:val="26"/>
              </w:rPr>
            </w:pPr>
          </w:p>
          <w:p w:rsidR="006E1EF1" w:rsidRDefault="006E1EF1">
            <w:pPr>
              <w:pStyle w:val="TableParagraph"/>
              <w:numPr>
                <w:ilvl w:val="0"/>
                <w:numId w:val="14"/>
              </w:numPr>
              <w:tabs>
                <w:tab w:val="left" w:pos="425"/>
              </w:tabs>
              <w:spacing w:before="1"/>
              <w:ind w:hanging="316"/>
              <w:rPr>
                <w:sz w:val="21"/>
              </w:rPr>
            </w:pPr>
            <w:r>
              <w:rPr>
                <w:rFonts w:hint="eastAsia"/>
                <w:spacing w:val="-3"/>
                <w:sz w:val="21"/>
              </w:rPr>
              <w:t>规章制度</w:t>
            </w:r>
          </w:p>
          <w:p w:rsidR="006E1EF1" w:rsidRDefault="006E1EF1">
            <w:pPr>
              <w:pStyle w:val="TableParagraph"/>
              <w:spacing w:before="11"/>
              <w:rPr>
                <w:rFonts w:ascii="Times New Roman"/>
                <w:sz w:val="23"/>
              </w:rPr>
            </w:pPr>
          </w:p>
          <w:p w:rsidR="006E1EF1" w:rsidRDefault="006E1EF1">
            <w:pPr>
              <w:pStyle w:val="TableParagraph"/>
              <w:numPr>
                <w:ilvl w:val="0"/>
                <w:numId w:val="14"/>
              </w:numPr>
              <w:tabs>
                <w:tab w:val="left" w:pos="425"/>
              </w:tabs>
              <w:ind w:hanging="316"/>
              <w:rPr>
                <w:sz w:val="21"/>
              </w:rPr>
            </w:pPr>
            <w:r>
              <w:rPr>
                <w:rFonts w:hint="eastAsia"/>
                <w:spacing w:val="-3"/>
                <w:sz w:val="21"/>
              </w:rPr>
              <w:t>质量控制</w:t>
            </w:r>
          </w:p>
        </w:tc>
        <w:tc>
          <w:tcPr>
            <w:tcW w:w="6946" w:type="dxa"/>
          </w:tcPr>
          <w:p w:rsidR="006E1EF1" w:rsidRDefault="006E1EF1">
            <w:pPr>
              <w:pStyle w:val="TableParagraph"/>
              <w:rPr>
                <w:rFonts w:ascii="Times New Roman"/>
                <w:sz w:val="20"/>
              </w:rPr>
            </w:pPr>
          </w:p>
          <w:p w:rsidR="006E1EF1" w:rsidRDefault="006E1EF1">
            <w:pPr>
              <w:pStyle w:val="TableParagraph"/>
              <w:spacing w:before="4"/>
              <w:rPr>
                <w:rFonts w:ascii="Times New Roman"/>
                <w:sz w:val="26"/>
              </w:rPr>
            </w:pPr>
          </w:p>
          <w:p w:rsidR="006E1EF1" w:rsidRDefault="006E1EF1">
            <w:pPr>
              <w:pStyle w:val="TableParagraph"/>
              <w:spacing w:before="1" w:line="244" w:lineRule="auto"/>
              <w:ind w:left="108" w:right="92"/>
              <w:rPr>
                <w:sz w:val="21"/>
              </w:rPr>
            </w:pPr>
            <w:r>
              <w:rPr>
                <w:rFonts w:hint="eastAsia"/>
                <w:sz w:val="21"/>
              </w:rPr>
              <w:t>教学管理制度规范、完备，主要教学环节的质量标准执行较严格，教学运行平稳有序。</w:t>
            </w:r>
          </w:p>
          <w:p w:rsidR="006E1EF1" w:rsidRDefault="006E1EF1">
            <w:pPr>
              <w:pStyle w:val="TableParagraph"/>
              <w:spacing w:line="244" w:lineRule="auto"/>
              <w:ind w:left="108" w:right="94"/>
              <w:rPr>
                <w:sz w:val="21"/>
              </w:rPr>
            </w:pPr>
            <w:r>
              <w:rPr>
                <w:rFonts w:hint="eastAsia"/>
                <w:sz w:val="21"/>
              </w:rPr>
              <w:t>学校建立了自我评估制度，并注意发挥高校教学基本状态数据库的作用，</w:t>
            </w:r>
            <w:r>
              <w:rPr>
                <w:sz w:val="21"/>
              </w:rPr>
              <w:t xml:space="preserve"> </w:t>
            </w:r>
            <w:r>
              <w:rPr>
                <w:rFonts w:hint="eastAsia"/>
                <w:sz w:val="21"/>
              </w:rPr>
              <w:t>对教学质量进行常态监控。</w:t>
            </w:r>
          </w:p>
        </w:tc>
        <w:tc>
          <w:tcPr>
            <w:tcW w:w="2594" w:type="dxa"/>
          </w:tcPr>
          <w:p w:rsidR="006E1EF1" w:rsidRDefault="006E1EF1">
            <w:pPr>
              <w:pStyle w:val="TableParagraph"/>
              <w:rPr>
                <w:rFonts w:ascii="Times New Roman"/>
                <w:sz w:val="20"/>
              </w:rPr>
            </w:pPr>
          </w:p>
        </w:tc>
      </w:tr>
      <w:tr w:rsidR="006E1EF1">
        <w:trPr>
          <w:trHeight w:val="2743"/>
        </w:trPr>
        <w:tc>
          <w:tcPr>
            <w:tcW w:w="720" w:type="dxa"/>
          </w:tcPr>
          <w:p w:rsidR="006E1EF1" w:rsidRDefault="006E1EF1">
            <w:pPr>
              <w:pStyle w:val="TableParagraph"/>
              <w:spacing w:before="147" w:line="242" w:lineRule="auto"/>
              <w:ind w:left="254" w:right="242"/>
              <w:jc w:val="both"/>
              <w:rPr>
                <w:sz w:val="21"/>
              </w:rPr>
            </w:pPr>
            <w:r>
              <w:rPr>
                <w:rFonts w:hint="eastAsia"/>
                <w:sz w:val="21"/>
              </w:rPr>
              <w:t>学风建设与学生指导</w:t>
            </w:r>
          </w:p>
        </w:tc>
        <w:tc>
          <w:tcPr>
            <w:tcW w:w="1130" w:type="dxa"/>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8"/>
              <w:rPr>
                <w:rFonts w:ascii="Times New Roman"/>
                <w:sz w:val="23"/>
              </w:rPr>
            </w:pPr>
          </w:p>
          <w:p w:rsidR="006E1EF1" w:rsidRDefault="006E1EF1">
            <w:pPr>
              <w:pStyle w:val="TableParagraph"/>
              <w:spacing w:before="1"/>
              <w:ind w:left="407"/>
              <w:rPr>
                <w:sz w:val="21"/>
              </w:rPr>
            </w:pPr>
            <w:r>
              <w:rPr>
                <w:sz w:val="21"/>
              </w:rPr>
              <w:t>6.1</w:t>
            </w:r>
          </w:p>
          <w:p w:rsidR="006E1EF1" w:rsidRDefault="006E1EF1">
            <w:pPr>
              <w:pStyle w:val="TableParagraph"/>
              <w:spacing w:before="4" w:line="242" w:lineRule="auto"/>
              <w:ind w:left="354" w:right="340"/>
              <w:rPr>
                <w:sz w:val="21"/>
              </w:rPr>
            </w:pPr>
            <w:r>
              <w:rPr>
                <w:rFonts w:hint="eastAsia"/>
                <w:spacing w:val="-9"/>
                <w:sz w:val="21"/>
              </w:rPr>
              <w:t>学风建设</w:t>
            </w:r>
          </w:p>
        </w:tc>
        <w:tc>
          <w:tcPr>
            <w:tcW w:w="1800" w:type="dxa"/>
          </w:tcPr>
          <w:p w:rsidR="006E1EF1" w:rsidRDefault="006E1EF1">
            <w:pPr>
              <w:pStyle w:val="TableParagraph"/>
              <w:rPr>
                <w:rFonts w:ascii="Times New Roman"/>
                <w:sz w:val="20"/>
              </w:rPr>
            </w:pPr>
          </w:p>
          <w:p w:rsidR="006E1EF1" w:rsidRDefault="006E1EF1">
            <w:pPr>
              <w:pStyle w:val="TableParagraph"/>
              <w:spacing w:before="3"/>
              <w:rPr>
                <w:rFonts w:ascii="Times New Roman"/>
                <w:sz w:val="28"/>
              </w:rPr>
            </w:pPr>
          </w:p>
          <w:p w:rsidR="006E1EF1" w:rsidRDefault="006E1EF1">
            <w:pPr>
              <w:pStyle w:val="TableParagraph"/>
              <w:numPr>
                <w:ilvl w:val="0"/>
                <w:numId w:val="13"/>
              </w:numPr>
              <w:tabs>
                <w:tab w:val="left" w:pos="425"/>
              </w:tabs>
              <w:ind w:hanging="316"/>
              <w:rPr>
                <w:sz w:val="21"/>
              </w:rPr>
            </w:pPr>
            <w:r>
              <w:rPr>
                <w:rFonts w:hint="eastAsia"/>
                <w:spacing w:val="-3"/>
                <w:sz w:val="21"/>
              </w:rPr>
              <w:t>政策与措施</w:t>
            </w:r>
          </w:p>
          <w:p w:rsidR="006E1EF1" w:rsidRDefault="006E1EF1">
            <w:pPr>
              <w:pStyle w:val="TableParagraph"/>
              <w:rPr>
                <w:rFonts w:ascii="Times New Roman"/>
                <w:sz w:val="20"/>
              </w:rPr>
            </w:pPr>
          </w:p>
          <w:p w:rsidR="006E1EF1" w:rsidRDefault="006E1EF1">
            <w:pPr>
              <w:pStyle w:val="TableParagraph"/>
              <w:spacing w:before="6"/>
              <w:rPr>
                <w:rFonts w:ascii="Times New Roman"/>
                <w:sz w:val="27"/>
              </w:rPr>
            </w:pPr>
          </w:p>
          <w:p w:rsidR="006E1EF1" w:rsidRDefault="006E1EF1">
            <w:pPr>
              <w:pStyle w:val="TableParagraph"/>
              <w:numPr>
                <w:ilvl w:val="0"/>
                <w:numId w:val="13"/>
              </w:numPr>
              <w:tabs>
                <w:tab w:val="left" w:pos="425"/>
              </w:tabs>
              <w:spacing w:before="1"/>
              <w:ind w:hanging="316"/>
              <w:rPr>
                <w:sz w:val="21"/>
              </w:rPr>
            </w:pPr>
            <w:r>
              <w:rPr>
                <w:rFonts w:hint="eastAsia"/>
                <w:spacing w:val="-3"/>
                <w:sz w:val="21"/>
              </w:rPr>
              <w:t>学习氛围</w:t>
            </w:r>
          </w:p>
          <w:p w:rsidR="006E1EF1" w:rsidRDefault="006E1EF1">
            <w:pPr>
              <w:pStyle w:val="TableParagraph"/>
              <w:rPr>
                <w:rFonts w:ascii="Times New Roman"/>
                <w:sz w:val="24"/>
              </w:rPr>
            </w:pPr>
          </w:p>
          <w:p w:rsidR="006E1EF1" w:rsidRDefault="006E1EF1">
            <w:pPr>
              <w:pStyle w:val="TableParagraph"/>
              <w:ind w:left="108"/>
              <w:rPr>
                <w:sz w:val="21"/>
              </w:rPr>
            </w:pPr>
            <w:r>
              <w:rPr>
                <w:rFonts w:hint="eastAsia"/>
                <w:sz w:val="21"/>
              </w:rPr>
              <w:t>●校园文化活动</w:t>
            </w:r>
          </w:p>
        </w:tc>
        <w:tc>
          <w:tcPr>
            <w:tcW w:w="6946" w:type="dxa"/>
          </w:tcPr>
          <w:p w:rsidR="006E1EF1" w:rsidRDefault="006E1EF1">
            <w:pPr>
              <w:pStyle w:val="TableParagraph"/>
              <w:rPr>
                <w:rFonts w:ascii="Times New Roman"/>
                <w:sz w:val="20"/>
              </w:rPr>
            </w:pPr>
          </w:p>
          <w:p w:rsidR="006E1EF1" w:rsidRDefault="006E1EF1">
            <w:pPr>
              <w:pStyle w:val="TableParagraph"/>
              <w:spacing w:before="4"/>
              <w:rPr>
                <w:rFonts w:ascii="Times New Roman"/>
                <w:sz w:val="16"/>
              </w:rPr>
            </w:pPr>
          </w:p>
          <w:p w:rsidR="006E1EF1" w:rsidRDefault="006E1EF1">
            <w:pPr>
              <w:pStyle w:val="TableParagraph"/>
              <w:ind w:left="108"/>
              <w:rPr>
                <w:sz w:val="21"/>
              </w:rPr>
            </w:pPr>
            <w:r>
              <w:rPr>
                <w:rFonts w:hint="eastAsia"/>
                <w:sz w:val="21"/>
              </w:rPr>
              <w:t>有调动学生学习积极性的政策与措施，开展了行之有效的学风建设活动。</w:t>
            </w:r>
          </w:p>
          <w:p w:rsidR="006E1EF1" w:rsidRDefault="006E1EF1">
            <w:pPr>
              <w:pStyle w:val="TableParagraph"/>
              <w:rPr>
                <w:rFonts w:ascii="Times New Roman"/>
                <w:sz w:val="24"/>
              </w:rPr>
            </w:pPr>
          </w:p>
          <w:p w:rsidR="006E1EF1" w:rsidRDefault="006E1EF1">
            <w:pPr>
              <w:pStyle w:val="TableParagraph"/>
              <w:spacing w:line="244" w:lineRule="auto"/>
              <w:ind w:left="108" w:right="92"/>
              <w:jc w:val="both"/>
              <w:rPr>
                <w:sz w:val="21"/>
              </w:rPr>
            </w:pPr>
            <w:r>
              <w:rPr>
                <w:rFonts w:hint="eastAsia"/>
                <w:sz w:val="21"/>
              </w:rPr>
              <w:t>营造了良好的学习氛围，学生学习主动、奋发向上，自觉遵守校纪校规，</w:t>
            </w:r>
            <w:r>
              <w:rPr>
                <w:sz w:val="21"/>
              </w:rPr>
              <w:t xml:space="preserve"> </w:t>
            </w:r>
            <w:r>
              <w:rPr>
                <w:rFonts w:hint="eastAsia"/>
                <w:sz w:val="21"/>
              </w:rPr>
              <w:t>考风考纪良好。</w:t>
            </w:r>
          </w:p>
          <w:p w:rsidR="006E1EF1" w:rsidRDefault="006E1EF1">
            <w:pPr>
              <w:pStyle w:val="TableParagraph"/>
              <w:spacing w:line="242" w:lineRule="auto"/>
              <w:ind w:left="108" w:right="92"/>
              <w:jc w:val="both"/>
              <w:rPr>
                <w:sz w:val="21"/>
              </w:rPr>
            </w:pPr>
            <w:r>
              <w:rPr>
                <w:rFonts w:hint="eastAsia"/>
                <w:sz w:val="21"/>
              </w:rPr>
              <w:t>积极开展校园文化活动，指导学生社团建设与发展，搭建了学生课外科技及文体活动平台，措施具体，学生参与面广泛，对提高学生综合素质起到了积极作用，学生评价较好。</w:t>
            </w:r>
          </w:p>
        </w:tc>
        <w:tc>
          <w:tcPr>
            <w:tcW w:w="2594" w:type="dxa"/>
          </w:tcPr>
          <w:p w:rsidR="006E1EF1" w:rsidRDefault="006E1EF1">
            <w:pPr>
              <w:pStyle w:val="TableParagraph"/>
              <w:rPr>
                <w:rFonts w:ascii="Times New Roman"/>
                <w:sz w:val="20"/>
              </w:rPr>
            </w:pPr>
          </w:p>
        </w:tc>
      </w:tr>
    </w:tbl>
    <w:p w:rsidR="006E1EF1" w:rsidRDefault="006E1EF1">
      <w:pPr>
        <w:rPr>
          <w:rFonts w:ascii="Times New Roman"/>
          <w:sz w:val="20"/>
        </w:rPr>
        <w:sectPr w:rsidR="006E1EF1">
          <w:pgSz w:w="16840" w:h="11910" w:orient="landscape"/>
          <w:pgMar w:top="1100" w:right="1740" w:bottom="1660" w:left="1680" w:header="0" w:footer="1471" w:gutter="0"/>
          <w:cols w:space="720"/>
        </w:sectPr>
      </w:pPr>
    </w:p>
    <w:p w:rsidR="006E1EF1" w:rsidRDefault="006E1EF1">
      <w:pPr>
        <w:pStyle w:val="a3"/>
        <w:rPr>
          <w:rFonts w:ascii="Times New Roman"/>
          <w:sz w:val="20"/>
        </w:rPr>
      </w:pPr>
    </w:p>
    <w:p w:rsidR="006E1EF1" w:rsidRDefault="006E1EF1">
      <w:pPr>
        <w:pStyle w:val="a3"/>
        <w:spacing w:before="9"/>
        <w:rPr>
          <w:rFonts w:ascii="Times New Roman"/>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130"/>
        <w:gridCol w:w="1800"/>
        <w:gridCol w:w="6946"/>
        <w:gridCol w:w="2594"/>
      </w:tblGrid>
      <w:tr w:rsidR="006E1EF1">
        <w:trPr>
          <w:trHeight w:val="544"/>
        </w:trPr>
        <w:tc>
          <w:tcPr>
            <w:tcW w:w="720" w:type="dxa"/>
          </w:tcPr>
          <w:p w:rsidR="006E1EF1" w:rsidRDefault="006E1EF1">
            <w:pPr>
              <w:pStyle w:val="TableParagraph"/>
              <w:spacing w:before="1"/>
              <w:ind w:left="148"/>
              <w:rPr>
                <w:rFonts w:ascii="黑体" w:eastAsia="黑体"/>
                <w:sz w:val="21"/>
              </w:rPr>
            </w:pPr>
            <w:r>
              <w:rPr>
                <w:rFonts w:ascii="黑体" w:eastAsia="黑体" w:hint="eastAsia"/>
                <w:spacing w:val="-1"/>
                <w:sz w:val="21"/>
              </w:rPr>
              <w:t>一级</w:t>
            </w:r>
          </w:p>
          <w:p w:rsidR="006E1EF1" w:rsidRDefault="006E1EF1">
            <w:pPr>
              <w:pStyle w:val="TableParagraph"/>
              <w:spacing w:before="4" w:line="250" w:lineRule="exact"/>
              <w:ind w:left="148"/>
              <w:rPr>
                <w:rFonts w:ascii="黑体" w:eastAsia="黑体"/>
                <w:sz w:val="21"/>
              </w:rPr>
            </w:pPr>
            <w:r>
              <w:rPr>
                <w:rFonts w:ascii="黑体" w:eastAsia="黑体" w:hint="eastAsia"/>
                <w:sz w:val="21"/>
              </w:rPr>
              <w:t>指标</w:t>
            </w:r>
          </w:p>
        </w:tc>
        <w:tc>
          <w:tcPr>
            <w:tcW w:w="1130" w:type="dxa"/>
          </w:tcPr>
          <w:p w:rsidR="006E1EF1" w:rsidRDefault="006E1EF1">
            <w:pPr>
              <w:pStyle w:val="TableParagraph"/>
              <w:spacing w:before="1"/>
              <w:ind w:left="354"/>
              <w:rPr>
                <w:rFonts w:ascii="黑体" w:eastAsia="黑体"/>
                <w:sz w:val="21"/>
              </w:rPr>
            </w:pPr>
            <w:r>
              <w:rPr>
                <w:rFonts w:ascii="黑体" w:eastAsia="黑体" w:hint="eastAsia"/>
                <w:sz w:val="21"/>
              </w:rPr>
              <w:t>二级</w:t>
            </w:r>
          </w:p>
          <w:p w:rsidR="006E1EF1" w:rsidRDefault="006E1EF1">
            <w:pPr>
              <w:pStyle w:val="TableParagraph"/>
              <w:spacing w:before="4" w:line="250" w:lineRule="exact"/>
              <w:ind w:left="354"/>
              <w:rPr>
                <w:rFonts w:ascii="黑体" w:eastAsia="黑体"/>
                <w:sz w:val="21"/>
              </w:rPr>
            </w:pPr>
            <w:r>
              <w:rPr>
                <w:rFonts w:ascii="黑体" w:eastAsia="黑体" w:hint="eastAsia"/>
                <w:sz w:val="21"/>
              </w:rPr>
              <w:t>指标</w:t>
            </w:r>
          </w:p>
        </w:tc>
        <w:tc>
          <w:tcPr>
            <w:tcW w:w="1800" w:type="dxa"/>
          </w:tcPr>
          <w:p w:rsidR="006E1EF1" w:rsidRDefault="006E1EF1">
            <w:pPr>
              <w:pStyle w:val="TableParagraph"/>
              <w:tabs>
                <w:tab w:val="left" w:pos="1005"/>
              </w:tabs>
              <w:spacing w:before="1"/>
              <w:ind w:left="583"/>
              <w:rPr>
                <w:rFonts w:ascii="黑体" w:eastAsia="黑体"/>
                <w:sz w:val="21"/>
              </w:rPr>
            </w:pPr>
            <w:r>
              <w:rPr>
                <w:rFonts w:ascii="黑体" w:eastAsia="黑体" w:hint="eastAsia"/>
                <w:sz w:val="21"/>
              </w:rPr>
              <w:t>主</w:t>
            </w:r>
            <w:r>
              <w:rPr>
                <w:rFonts w:ascii="黑体" w:eastAsia="黑体"/>
                <w:sz w:val="21"/>
              </w:rPr>
              <w:tab/>
            </w:r>
            <w:r>
              <w:rPr>
                <w:rFonts w:ascii="黑体" w:eastAsia="黑体" w:hint="eastAsia"/>
                <w:sz w:val="21"/>
              </w:rPr>
              <w:t>要</w:t>
            </w:r>
          </w:p>
          <w:p w:rsidR="006E1EF1" w:rsidRDefault="006E1EF1">
            <w:pPr>
              <w:pStyle w:val="TableParagraph"/>
              <w:spacing w:before="4" w:line="250" w:lineRule="exact"/>
              <w:ind w:left="583"/>
              <w:rPr>
                <w:rFonts w:ascii="黑体" w:eastAsia="黑体"/>
                <w:sz w:val="21"/>
              </w:rPr>
            </w:pPr>
            <w:r>
              <w:rPr>
                <w:rFonts w:ascii="黑体" w:eastAsia="黑体" w:hint="eastAsia"/>
                <w:sz w:val="21"/>
              </w:rPr>
              <w:t>观测点</w:t>
            </w:r>
          </w:p>
        </w:tc>
        <w:tc>
          <w:tcPr>
            <w:tcW w:w="6946" w:type="dxa"/>
          </w:tcPr>
          <w:p w:rsidR="006E1EF1" w:rsidRDefault="006E1EF1">
            <w:pPr>
              <w:pStyle w:val="TableParagraph"/>
              <w:tabs>
                <w:tab w:val="left" w:pos="539"/>
                <w:tab w:val="left" w:pos="1065"/>
                <w:tab w:val="left" w:pos="1590"/>
              </w:tabs>
              <w:spacing w:before="137"/>
              <w:ind w:left="13"/>
              <w:jc w:val="center"/>
              <w:rPr>
                <w:rFonts w:ascii="黑体" w:eastAsia="黑体"/>
                <w:sz w:val="21"/>
              </w:rPr>
            </w:pPr>
            <w:r>
              <w:rPr>
                <w:rFonts w:ascii="黑体" w:eastAsia="黑体" w:hint="eastAsia"/>
                <w:sz w:val="21"/>
              </w:rPr>
              <w:t>基</w:t>
            </w:r>
            <w:r>
              <w:rPr>
                <w:rFonts w:ascii="黑体" w:eastAsia="黑体"/>
                <w:sz w:val="21"/>
              </w:rPr>
              <w:tab/>
            </w:r>
            <w:r>
              <w:rPr>
                <w:rFonts w:ascii="黑体" w:eastAsia="黑体" w:hint="eastAsia"/>
                <w:sz w:val="21"/>
              </w:rPr>
              <w:t>本</w:t>
            </w:r>
            <w:r>
              <w:rPr>
                <w:rFonts w:ascii="黑体" w:eastAsia="黑体"/>
                <w:sz w:val="21"/>
              </w:rPr>
              <w:tab/>
            </w:r>
            <w:r>
              <w:rPr>
                <w:rFonts w:ascii="黑体" w:eastAsia="黑体" w:hint="eastAsia"/>
                <w:sz w:val="21"/>
              </w:rPr>
              <w:t>要</w:t>
            </w:r>
            <w:r>
              <w:rPr>
                <w:rFonts w:ascii="黑体" w:eastAsia="黑体"/>
                <w:sz w:val="21"/>
              </w:rPr>
              <w:tab/>
            </w:r>
            <w:r>
              <w:rPr>
                <w:rFonts w:ascii="黑体" w:eastAsia="黑体" w:hint="eastAsia"/>
                <w:sz w:val="21"/>
              </w:rPr>
              <w:t>求</w:t>
            </w:r>
          </w:p>
        </w:tc>
        <w:tc>
          <w:tcPr>
            <w:tcW w:w="2594" w:type="dxa"/>
          </w:tcPr>
          <w:p w:rsidR="006E1EF1" w:rsidRDefault="006E1EF1">
            <w:pPr>
              <w:pStyle w:val="TableParagraph"/>
              <w:tabs>
                <w:tab w:val="left" w:pos="644"/>
              </w:tabs>
              <w:spacing w:before="137"/>
              <w:ind w:left="13"/>
              <w:jc w:val="center"/>
              <w:rPr>
                <w:rFonts w:ascii="黑体" w:eastAsia="黑体"/>
                <w:sz w:val="21"/>
              </w:rPr>
            </w:pPr>
            <w:r>
              <w:rPr>
                <w:rFonts w:ascii="黑体" w:eastAsia="黑体" w:hint="eastAsia"/>
                <w:sz w:val="21"/>
              </w:rPr>
              <w:t>备</w:t>
            </w:r>
            <w:r>
              <w:rPr>
                <w:rFonts w:ascii="黑体" w:eastAsia="黑体"/>
                <w:sz w:val="21"/>
              </w:rPr>
              <w:tab/>
            </w:r>
            <w:r>
              <w:rPr>
                <w:rFonts w:ascii="黑体" w:eastAsia="黑体" w:hint="eastAsia"/>
                <w:sz w:val="21"/>
              </w:rPr>
              <w:t>注</w:t>
            </w:r>
          </w:p>
        </w:tc>
      </w:tr>
      <w:tr w:rsidR="006E1EF1">
        <w:trPr>
          <w:trHeight w:val="1995"/>
        </w:trPr>
        <w:tc>
          <w:tcPr>
            <w:tcW w:w="720" w:type="dxa"/>
            <w:vMerge w:val="restart"/>
          </w:tcPr>
          <w:p w:rsidR="006E1EF1" w:rsidRDefault="006E1EF1">
            <w:pPr>
              <w:pStyle w:val="TableParagraph"/>
              <w:rPr>
                <w:rFonts w:ascii="Times New Roman"/>
                <w:sz w:val="20"/>
              </w:rPr>
            </w:pPr>
          </w:p>
        </w:tc>
        <w:tc>
          <w:tcPr>
            <w:tcW w:w="1130" w:type="dxa"/>
            <w:tcBorders>
              <w:bottom w:val="nil"/>
            </w:tcBorders>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1"/>
              <w:rPr>
                <w:rFonts w:ascii="Times New Roman"/>
                <w:sz w:val="17"/>
              </w:rPr>
            </w:pPr>
          </w:p>
          <w:p w:rsidR="006E1EF1" w:rsidRDefault="006E1EF1">
            <w:pPr>
              <w:pStyle w:val="TableParagraph"/>
              <w:ind w:left="407"/>
              <w:rPr>
                <w:sz w:val="21"/>
              </w:rPr>
            </w:pPr>
            <w:r>
              <w:rPr>
                <w:sz w:val="21"/>
              </w:rPr>
              <w:t>6.2</w:t>
            </w:r>
          </w:p>
          <w:p w:rsidR="006E1EF1" w:rsidRDefault="006E1EF1">
            <w:pPr>
              <w:pStyle w:val="TableParagraph"/>
              <w:spacing w:before="5" w:line="242" w:lineRule="auto"/>
              <w:ind w:left="249" w:right="235" w:firstLine="105"/>
              <w:rPr>
                <w:sz w:val="21"/>
              </w:rPr>
            </w:pPr>
            <w:r>
              <w:rPr>
                <w:rFonts w:hint="eastAsia"/>
                <w:sz w:val="21"/>
              </w:rPr>
              <w:t>指导与服务</w:t>
            </w:r>
          </w:p>
        </w:tc>
        <w:tc>
          <w:tcPr>
            <w:tcW w:w="1800" w:type="dxa"/>
            <w:tcBorders>
              <w:bottom w:val="nil"/>
            </w:tcBorders>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7"/>
              <w:rPr>
                <w:rFonts w:ascii="Times New Roman"/>
                <w:sz w:val="21"/>
              </w:rPr>
            </w:pPr>
          </w:p>
          <w:p w:rsidR="006E1EF1" w:rsidRDefault="006E1EF1">
            <w:pPr>
              <w:pStyle w:val="TableParagraph"/>
              <w:numPr>
                <w:ilvl w:val="0"/>
                <w:numId w:val="12"/>
              </w:numPr>
              <w:tabs>
                <w:tab w:val="left" w:pos="425"/>
              </w:tabs>
              <w:ind w:hanging="316"/>
              <w:rPr>
                <w:sz w:val="21"/>
              </w:rPr>
            </w:pPr>
            <w:r>
              <w:rPr>
                <w:rFonts w:hint="eastAsia"/>
                <w:spacing w:val="-3"/>
                <w:sz w:val="21"/>
              </w:rPr>
              <w:t>组织保障</w:t>
            </w:r>
          </w:p>
        </w:tc>
        <w:tc>
          <w:tcPr>
            <w:tcW w:w="6946" w:type="dxa"/>
            <w:tcBorders>
              <w:bottom w:val="nil"/>
            </w:tcBorders>
          </w:tcPr>
          <w:p w:rsidR="006E1EF1" w:rsidRDefault="006E1EF1">
            <w:pPr>
              <w:pStyle w:val="TableParagraph"/>
              <w:spacing w:before="164" w:line="242" w:lineRule="auto"/>
              <w:ind w:left="108" w:right="90"/>
              <w:jc w:val="both"/>
              <w:rPr>
                <w:sz w:val="21"/>
              </w:rPr>
            </w:pPr>
            <w:r>
              <w:rPr>
                <w:rFonts w:hint="eastAsia"/>
                <w:spacing w:val="-8"/>
                <w:sz w:val="21"/>
              </w:rPr>
              <w:t>每个班级配有兼职班主任或指导教师；按师生比不低于</w:t>
            </w:r>
            <w:r>
              <w:rPr>
                <w:spacing w:val="-8"/>
                <w:sz w:val="21"/>
              </w:rPr>
              <w:t xml:space="preserve"> </w:t>
            </w:r>
            <w:r>
              <w:rPr>
                <w:spacing w:val="-11"/>
                <w:sz w:val="21"/>
              </w:rPr>
              <w:t>1</w:t>
            </w:r>
            <w:r>
              <w:rPr>
                <w:rFonts w:hint="eastAsia"/>
                <w:spacing w:val="-11"/>
                <w:sz w:val="21"/>
              </w:rPr>
              <w:t>：</w:t>
            </w:r>
            <w:r>
              <w:rPr>
                <w:spacing w:val="-11"/>
                <w:sz w:val="21"/>
              </w:rPr>
              <w:t>200</w:t>
            </w:r>
            <w:r>
              <w:rPr>
                <w:spacing w:val="-8"/>
                <w:sz w:val="21"/>
              </w:rPr>
              <w:t xml:space="preserve"> </w:t>
            </w:r>
            <w:r>
              <w:rPr>
                <w:rFonts w:hint="eastAsia"/>
                <w:spacing w:val="-8"/>
                <w:sz w:val="21"/>
              </w:rPr>
              <w:t>的比例设置</w:t>
            </w:r>
            <w:r>
              <w:rPr>
                <w:rFonts w:hint="eastAsia"/>
                <w:spacing w:val="-6"/>
                <w:sz w:val="21"/>
              </w:rPr>
              <w:t>一线专职辅导员岗位；专职就业指导教师和专职就业工作人员与应届毕业</w:t>
            </w:r>
            <w:r>
              <w:rPr>
                <w:rFonts w:hint="eastAsia"/>
                <w:spacing w:val="-7"/>
                <w:sz w:val="21"/>
              </w:rPr>
              <w:t>生的比例要保持不低于</w:t>
            </w:r>
            <w:r>
              <w:rPr>
                <w:spacing w:val="-7"/>
                <w:sz w:val="21"/>
              </w:rPr>
              <w:t xml:space="preserve"> </w:t>
            </w:r>
            <w:r>
              <w:rPr>
                <w:sz w:val="21"/>
              </w:rPr>
              <w:t>1:500</w:t>
            </w:r>
            <w:r>
              <w:rPr>
                <w:rFonts w:hint="eastAsia"/>
                <w:spacing w:val="-6"/>
                <w:sz w:val="21"/>
              </w:rPr>
              <w:t>；按师生比不低于</w:t>
            </w:r>
            <w:r>
              <w:rPr>
                <w:spacing w:val="-6"/>
                <w:sz w:val="21"/>
              </w:rPr>
              <w:t xml:space="preserve"> </w:t>
            </w:r>
            <w:r>
              <w:rPr>
                <w:sz w:val="21"/>
              </w:rPr>
              <w:t>1</w:t>
            </w:r>
            <w:r>
              <w:rPr>
                <w:rFonts w:hint="eastAsia"/>
                <w:sz w:val="21"/>
              </w:rPr>
              <w:t>：</w:t>
            </w:r>
            <w:r>
              <w:rPr>
                <w:sz w:val="21"/>
              </w:rPr>
              <w:t>5000</w:t>
            </w:r>
            <w:r>
              <w:rPr>
                <w:spacing w:val="-6"/>
                <w:sz w:val="21"/>
              </w:rPr>
              <w:t xml:space="preserve"> </w:t>
            </w:r>
            <w:r>
              <w:rPr>
                <w:rFonts w:hint="eastAsia"/>
                <w:spacing w:val="-6"/>
                <w:sz w:val="21"/>
              </w:rPr>
              <w:t>的比例配备专职</w:t>
            </w:r>
            <w:r>
              <w:rPr>
                <w:rFonts w:hint="eastAsia"/>
                <w:spacing w:val="-7"/>
                <w:sz w:val="21"/>
              </w:rPr>
              <w:t>从事心理健康教育的教师且不少于</w:t>
            </w:r>
            <w:r>
              <w:rPr>
                <w:spacing w:val="-7"/>
                <w:sz w:val="21"/>
              </w:rPr>
              <w:t xml:space="preserve"> </w:t>
            </w:r>
            <w:r>
              <w:rPr>
                <w:sz w:val="21"/>
              </w:rPr>
              <w:t>2</w:t>
            </w:r>
            <w:r>
              <w:rPr>
                <w:spacing w:val="-8"/>
                <w:sz w:val="21"/>
              </w:rPr>
              <w:t xml:space="preserve"> </w:t>
            </w:r>
            <w:r>
              <w:rPr>
                <w:rFonts w:hint="eastAsia"/>
                <w:spacing w:val="-8"/>
                <w:sz w:val="21"/>
              </w:rPr>
              <w:t>名，并设置了相关机构；</w:t>
            </w:r>
          </w:p>
          <w:p w:rsidR="006E1EF1" w:rsidRDefault="006E1EF1">
            <w:pPr>
              <w:pStyle w:val="TableParagraph"/>
              <w:spacing w:before="2" w:line="242" w:lineRule="auto"/>
              <w:ind w:left="108" w:right="92"/>
              <w:jc w:val="both"/>
              <w:rPr>
                <w:sz w:val="21"/>
              </w:rPr>
            </w:pPr>
            <w:r>
              <w:rPr>
                <w:rFonts w:hint="eastAsia"/>
                <w:sz w:val="21"/>
              </w:rPr>
              <w:t>有调动教师参与学生指导工作的政策与措施，形成教师与学生交流沟通机制。</w:t>
            </w:r>
          </w:p>
        </w:tc>
        <w:tc>
          <w:tcPr>
            <w:tcW w:w="2594" w:type="dxa"/>
            <w:vMerge w:val="restart"/>
          </w:tcPr>
          <w:p w:rsidR="006E1EF1" w:rsidRDefault="006E1EF1">
            <w:pPr>
              <w:pStyle w:val="TableParagraph"/>
              <w:rPr>
                <w:rFonts w:ascii="Times New Roman"/>
                <w:sz w:val="20"/>
              </w:rPr>
            </w:pPr>
          </w:p>
        </w:tc>
      </w:tr>
      <w:tr w:rsidR="006E1EF1">
        <w:trPr>
          <w:trHeight w:val="1045"/>
        </w:trPr>
        <w:tc>
          <w:tcPr>
            <w:tcW w:w="720" w:type="dxa"/>
            <w:vMerge/>
            <w:tcBorders>
              <w:top w:val="nil"/>
            </w:tcBorders>
          </w:tcPr>
          <w:p w:rsidR="006E1EF1" w:rsidRDefault="006E1EF1">
            <w:pPr>
              <w:rPr>
                <w:sz w:val="2"/>
                <w:szCs w:val="2"/>
              </w:rPr>
            </w:pPr>
          </w:p>
        </w:tc>
        <w:tc>
          <w:tcPr>
            <w:tcW w:w="1130" w:type="dxa"/>
            <w:tcBorders>
              <w:top w:val="nil"/>
            </w:tcBorders>
          </w:tcPr>
          <w:p w:rsidR="006E1EF1" w:rsidRDefault="006E1EF1">
            <w:pPr>
              <w:pStyle w:val="TableParagraph"/>
              <w:rPr>
                <w:rFonts w:ascii="Times New Roman"/>
                <w:sz w:val="20"/>
              </w:rPr>
            </w:pPr>
          </w:p>
        </w:tc>
        <w:tc>
          <w:tcPr>
            <w:tcW w:w="1800" w:type="dxa"/>
            <w:tcBorders>
              <w:top w:val="nil"/>
            </w:tcBorders>
          </w:tcPr>
          <w:p w:rsidR="006E1EF1" w:rsidRDefault="006E1EF1">
            <w:pPr>
              <w:pStyle w:val="TableParagraph"/>
              <w:numPr>
                <w:ilvl w:val="0"/>
                <w:numId w:val="11"/>
              </w:numPr>
              <w:tabs>
                <w:tab w:val="left" w:pos="425"/>
              </w:tabs>
              <w:spacing w:before="65"/>
              <w:ind w:hanging="316"/>
              <w:rPr>
                <w:sz w:val="21"/>
              </w:rPr>
            </w:pPr>
            <w:r>
              <w:rPr>
                <w:rFonts w:hint="eastAsia"/>
                <w:spacing w:val="-3"/>
                <w:sz w:val="21"/>
              </w:rPr>
              <w:t>学生服务</w:t>
            </w:r>
          </w:p>
        </w:tc>
        <w:tc>
          <w:tcPr>
            <w:tcW w:w="6946" w:type="dxa"/>
            <w:tcBorders>
              <w:top w:val="nil"/>
            </w:tcBorders>
          </w:tcPr>
          <w:p w:rsidR="006E1EF1" w:rsidRDefault="006E1EF1">
            <w:pPr>
              <w:pStyle w:val="TableParagraph"/>
              <w:spacing w:before="65" w:line="242" w:lineRule="auto"/>
              <w:ind w:left="108" w:right="92"/>
              <w:rPr>
                <w:sz w:val="21"/>
              </w:rPr>
            </w:pPr>
            <w:r>
              <w:rPr>
                <w:rFonts w:hint="eastAsia"/>
                <w:spacing w:val="-3"/>
                <w:sz w:val="21"/>
              </w:rPr>
              <w:t>开展了大学生学习指导、职业生涯规划指导、创业教育指导、就业指导与服务、家庭经济困难学生资助、心理健康咨询等服务，学生比较满意；</w:t>
            </w:r>
            <w:r>
              <w:rPr>
                <w:spacing w:val="-3"/>
                <w:sz w:val="21"/>
              </w:rPr>
              <w:t xml:space="preserve"> </w:t>
            </w:r>
            <w:r>
              <w:rPr>
                <w:rFonts w:hint="eastAsia"/>
                <w:spacing w:val="-3"/>
                <w:sz w:val="21"/>
              </w:rPr>
              <w:t>有跟踪调查毕业生发展情况的制度。</w:t>
            </w:r>
          </w:p>
        </w:tc>
        <w:tc>
          <w:tcPr>
            <w:tcW w:w="2594" w:type="dxa"/>
            <w:vMerge/>
            <w:tcBorders>
              <w:top w:val="nil"/>
            </w:tcBorders>
          </w:tcPr>
          <w:p w:rsidR="006E1EF1" w:rsidRDefault="006E1EF1">
            <w:pPr>
              <w:rPr>
                <w:sz w:val="2"/>
                <w:szCs w:val="2"/>
              </w:rPr>
            </w:pPr>
          </w:p>
        </w:tc>
      </w:tr>
      <w:tr w:rsidR="006E1EF1">
        <w:trPr>
          <w:trHeight w:val="713"/>
        </w:trPr>
        <w:tc>
          <w:tcPr>
            <w:tcW w:w="720" w:type="dxa"/>
            <w:vMerge w:val="restart"/>
          </w:tcPr>
          <w:p w:rsidR="006E1EF1" w:rsidRDefault="006E1EF1">
            <w:pPr>
              <w:pStyle w:val="TableParagraph"/>
              <w:rPr>
                <w:rFonts w:ascii="Times New Roman"/>
                <w:sz w:val="20"/>
              </w:rPr>
            </w:pPr>
          </w:p>
          <w:p w:rsidR="006E1EF1" w:rsidRDefault="006E1EF1">
            <w:pPr>
              <w:pStyle w:val="TableParagraph"/>
              <w:rPr>
                <w:rFonts w:ascii="Times New Roman"/>
                <w:sz w:val="20"/>
              </w:rPr>
            </w:pPr>
          </w:p>
          <w:p w:rsidR="006E1EF1" w:rsidRDefault="006E1EF1">
            <w:pPr>
              <w:pStyle w:val="TableParagraph"/>
              <w:spacing w:before="10"/>
              <w:rPr>
                <w:rFonts w:ascii="Times New Roman"/>
                <w:sz w:val="18"/>
              </w:rPr>
            </w:pPr>
          </w:p>
          <w:p w:rsidR="006E1EF1" w:rsidRDefault="006E1EF1">
            <w:pPr>
              <w:pStyle w:val="TableParagraph"/>
              <w:spacing w:before="1" w:line="487" w:lineRule="auto"/>
              <w:ind w:left="254" w:right="242"/>
              <w:jc w:val="both"/>
              <w:rPr>
                <w:sz w:val="21"/>
              </w:rPr>
            </w:pPr>
            <w:r>
              <w:rPr>
                <w:rFonts w:hint="eastAsia"/>
                <w:sz w:val="21"/>
              </w:rPr>
              <w:t>教学质量</w:t>
            </w:r>
          </w:p>
        </w:tc>
        <w:tc>
          <w:tcPr>
            <w:tcW w:w="1130" w:type="dxa"/>
            <w:tcBorders>
              <w:bottom w:val="nil"/>
            </w:tcBorders>
          </w:tcPr>
          <w:p w:rsidR="006E1EF1" w:rsidRDefault="006E1EF1">
            <w:pPr>
              <w:pStyle w:val="TableParagraph"/>
              <w:rPr>
                <w:rFonts w:ascii="Times New Roman"/>
                <w:sz w:val="20"/>
              </w:rPr>
            </w:pPr>
          </w:p>
        </w:tc>
        <w:tc>
          <w:tcPr>
            <w:tcW w:w="1800" w:type="dxa"/>
            <w:tcBorders>
              <w:bottom w:val="nil"/>
            </w:tcBorders>
          </w:tcPr>
          <w:p w:rsidR="006E1EF1" w:rsidRDefault="006E1EF1">
            <w:pPr>
              <w:pStyle w:val="TableParagraph"/>
              <w:spacing w:before="2"/>
              <w:rPr>
                <w:rFonts w:ascii="Times New Roman"/>
                <w:sz w:val="27"/>
              </w:rPr>
            </w:pPr>
          </w:p>
          <w:p w:rsidR="006E1EF1" w:rsidRDefault="006E1EF1">
            <w:pPr>
              <w:pStyle w:val="TableParagraph"/>
              <w:numPr>
                <w:ilvl w:val="0"/>
                <w:numId w:val="10"/>
              </w:numPr>
              <w:tabs>
                <w:tab w:val="left" w:pos="425"/>
              </w:tabs>
              <w:ind w:hanging="316"/>
              <w:rPr>
                <w:sz w:val="21"/>
              </w:rPr>
            </w:pPr>
            <w:r>
              <w:rPr>
                <w:rFonts w:hint="eastAsia"/>
                <w:spacing w:val="-3"/>
                <w:sz w:val="21"/>
              </w:rPr>
              <w:t>思想政治教育</w:t>
            </w:r>
          </w:p>
        </w:tc>
        <w:tc>
          <w:tcPr>
            <w:tcW w:w="6946" w:type="dxa"/>
            <w:tcBorders>
              <w:bottom w:val="nil"/>
            </w:tcBorders>
          </w:tcPr>
          <w:p w:rsidR="006E1EF1" w:rsidRDefault="006E1EF1">
            <w:pPr>
              <w:pStyle w:val="TableParagraph"/>
              <w:spacing w:before="175" w:line="270" w:lineRule="atLeast"/>
              <w:ind w:left="108" w:right="92"/>
              <w:rPr>
                <w:sz w:val="21"/>
              </w:rPr>
            </w:pPr>
            <w:r>
              <w:rPr>
                <w:rFonts w:hint="eastAsia"/>
                <w:sz w:val="21"/>
              </w:rPr>
              <w:t>学校创新思想政治教育形式，丰富思想政治教育内容，思想政治教育工作的针对性和实效性较强，学生比较满意，评价较高。</w:t>
            </w:r>
          </w:p>
        </w:tc>
        <w:tc>
          <w:tcPr>
            <w:tcW w:w="2594" w:type="dxa"/>
            <w:vMerge w:val="restart"/>
          </w:tcPr>
          <w:p w:rsidR="006E1EF1" w:rsidRDefault="006E1EF1">
            <w:pPr>
              <w:pStyle w:val="TableParagraph"/>
              <w:rPr>
                <w:rFonts w:ascii="Times New Roman"/>
                <w:sz w:val="20"/>
              </w:rPr>
            </w:pPr>
          </w:p>
        </w:tc>
      </w:tr>
      <w:tr w:rsidR="006E1EF1">
        <w:trPr>
          <w:trHeight w:val="533"/>
        </w:trPr>
        <w:tc>
          <w:tcPr>
            <w:tcW w:w="720" w:type="dxa"/>
            <w:vMerge/>
            <w:tcBorders>
              <w:top w:val="nil"/>
            </w:tcBorders>
          </w:tcPr>
          <w:p w:rsidR="006E1EF1" w:rsidRDefault="006E1EF1">
            <w:pPr>
              <w:rPr>
                <w:sz w:val="2"/>
                <w:szCs w:val="2"/>
              </w:rPr>
            </w:pPr>
          </w:p>
        </w:tc>
        <w:tc>
          <w:tcPr>
            <w:tcW w:w="1130" w:type="dxa"/>
            <w:tcBorders>
              <w:top w:val="nil"/>
              <w:bottom w:val="nil"/>
            </w:tcBorders>
          </w:tcPr>
          <w:p w:rsidR="006E1EF1" w:rsidRDefault="006E1EF1">
            <w:pPr>
              <w:pStyle w:val="TableParagraph"/>
              <w:spacing w:line="265" w:lineRule="exact"/>
              <w:ind w:left="143" w:right="131"/>
              <w:jc w:val="center"/>
              <w:rPr>
                <w:sz w:val="21"/>
              </w:rPr>
            </w:pPr>
            <w:r>
              <w:rPr>
                <w:sz w:val="21"/>
              </w:rPr>
              <w:t>7.1</w:t>
            </w:r>
          </w:p>
          <w:p w:rsidR="006E1EF1" w:rsidRDefault="006E1EF1">
            <w:pPr>
              <w:pStyle w:val="TableParagraph"/>
              <w:spacing w:before="2" w:line="246" w:lineRule="exact"/>
              <w:ind w:left="143" w:right="131"/>
              <w:jc w:val="center"/>
              <w:rPr>
                <w:sz w:val="21"/>
              </w:rPr>
            </w:pPr>
            <w:r>
              <w:rPr>
                <w:rFonts w:hint="eastAsia"/>
                <w:sz w:val="21"/>
              </w:rPr>
              <w:t>德育</w:t>
            </w:r>
          </w:p>
        </w:tc>
        <w:tc>
          <w:tcPr>
            <w:tcW w:w="1800" w:type="dxa"/>
            <w:tcBorders>
              <w:top w:val="nil"/>
              <w:bottom w:val="nil"/>
            </w:tcBorders>
          </w:tcPr>
          <w:p w:rsidR="006E1EF1" w:rsidRDefault="006E1EF1">
            <w:pPr>
              <w:pStyle w:val="TableParagraph"/>
              <w:numPr>
                <w:ilvl w:val="0"/>
                <w:numId w:val="9"/>
              </w:numPr>
              <w:tabs>
                <w:tab w:val="left" w:pos="321"/>
              </w:tabs>
              <w:spacing w:before="130"/>
              <w:ind w:hanging="212"/>
              <w:rPr>
                <w:sz w:val="21"/>
              </w:rPr>
            </w:pPr>
            <w:r>
              <w:rPr>
                <w:rFonts w:hint="eastAsia"/>
                <w:spacing w:val="-2"/>
                <w:sz w:val="21"/>
              </w:rPr>
              <w:t>思想品德</w:t>
            </w:r>
          </w:p>
        </w:tc>
        <w:tc>
          <w:tcPr>
            <w:tcW w:w="6946" w:type="dxa"/>
            <w:tcBorders>
              <w:top w:val="nil"/>
              <w:bottom w:val="nil"/>
            </w:tcBorders>
          </w:tcPr>
          <w:p w:rsidR="006E1EF1" w:rsidRDefault="006E1EF1">
            <w:pPr>
              <w:pStyle w:val="TableParagraph"/>
              <w:spacing w:before="3"/>
              <w:rPr>
                <w:rFonts w:ascii="Times New Roman"/>
                <w:sz w:val="23"/>
              </w:rPr>
            </w:pPr>
          </w:p>
          <w:p w:rsidR="006E1EF1" w:rsidRDefault="006E1EF1">
            <w:pPr>
              <w:pStyle w:val="TableParagraph"/>
              <w:spacing w:line="246" w:lineRule="exact"/>
              <w:ind w:left="14"/>
              <w:jc w:val="center"/>
              <w:rPr>
                <w:sz w:val="21"/>
              </w:rPr>
            </w:pPr>
            <w:r>
              <w:rPr>
                <w:rFonts w:hint="eastAsia"/>
                <w:sz w:val="21"/>
              </w:rPr>
              <w:t>学生展现出良好的思想政治素质，表现出服务国家和服务人民的社会责任</w:t>
            </w:r>
          </w:p>
        </w:tc>
        <w:tc>
          <w:tcPr>
            <w:tcW w:w="2594" w:type="dxa"/>
            <w:vMerge/>
            <w:tcBorders>
              <w:top w:val="nil"/>
            </w:tcBorders>
          </w:tcPr>
          <w:p w:rsidR="006E1EF1" w:rsidRDefault="006E1EF1">
            <w:pPr>
              <w:rPr>
                <w:sz w:val="2"/>
                <w:szCs w:val="2"/>
              </w:rPr>
            </w:pPr>
          </w:p>
        </w:tc>
      </w:tr>
      <w:tr w:rsidR="006E1EF1">
        <w:trPr>
          <w:trHeight w:val="716"/>
        </w:trPr>
        <w:tc>
          <w:tcPr>
            <w:tcW w:w="720" w:type="dxa"/>
            <w:vMerge/>
            <w:tcBorders>
              <w:top w:val="nil"/>
            </w:tcBorders>
          </w:tcPr>
          <w:p w:rsidR="006E1EF1" w:rsidRDefault="006E1EF1">
            <w:pPr>
              <w:rPr>
                <w:sz w:val="2"/>
                <w:szCs w:val="2"/>
              </w:rPr>
            </w:pPr>
          </w:p>
        </w:tc>
        <w:tc>
          <w:tcPr>
            <w:tcW w:w="1130" w:type="dxa"/>
            <w:tcBorders>
              <w:top w:val="nil"/>
            </w:tcBorders>
          </w:tcPr>
          <w:p w:rsidR="006E1EF1" w:rsidRDefault="006E1EF1">
            <w:pPr>
              <w:pStyle w:val="TableParagraph"/>
              <w:rPr>
                <w:rFonts w:ascii="Times New Roman"/>
                <w:sz w:val="20"/>
              </w:rPr>
            </w:pPr>
          </w:p>
        </w:tc>
        <w:tc>
          <w:tcPr>
            <w:tcW w:w="1800" w:type="dxa"/>
            <w:tcBorders>
              <w:top w:val="nil"/>
            </w:tcBorders>
          </w:tcPr>
          <w:p w:rsidR="006E1EF1" w:rsidRDefault="006E1EF1">
            <w:pPr>
              <w:pStyle w:val="TableParagraph"/>
              <w:rPr>
                <w:rFonts w:ascii="Times New Roman"/>
                <w:sz w:val="20"/>
              </w:rPr>
            </w:pPr>
          </w:p>
        </w:tc>
        <w:tc>
          <w:tcPr>
            <w:tcW w:w="6946" w:type="dxa"/>
            <w:tcBorders>
              <w:top w:val="nil"/>
            </w:tcBorders>
          </w:tcPr>
          <w:p w:rsidR="006E1EF1" w:rsidRDefault="006E1EF1">
            <w:pPr>
              <w:pStyle w:val="TableParagraph"/>
              <w:spacing w:before="4" w:line="232" w:lineRule="auto"/>
              <w:ind w:left="108" w:right="92"/>
            </w:pPr>
            <w:r>
              <w:rPr>
                <w:rFonts w:hint="eastAsia"/>
                <w:sz w:val="21"/>
              </w:rPr>
              <w:t>感和公民意识，具有团结互助、诚实守信、遵纪守法、艰苦奋斗的良好品质，学生能积极参与志愿服务等公益活动</w:t>
            </w:r>
            <w:r>
              <w:rPr>
                <w:rFonts w:hint="eastAsia"/>
              </w:rPr>
              <w:t>。</w:t>
            </w:r>
          </w:p>
        </w:tc>
        <w:tc>
          <w:tcPr>
            <w:tcW w:w="2594" w:type="dxa"/>
            <w:vMerge/>
            <w:tcBorders>
              <w:top w:val="nil"/>
            </w:tcBorders>
          </w:tcPr>
          <w:p w:rsidR="006E1EF1" w:rsidRDefault="006E1EF1">
            <w:pPr>
              <w:rPr>
                <w:sz w:val="2"/>
                <w:szCs w:val="2"/>
              </w:rPr>
            </w:pPr>
          </w:p>
        </w:tc>
      </w:tr>
      <w:tr w:rsidR="006E1EF1">
        <w:trPr>
          <w:trHeight w:val="1538"/>
        </w:trPr>
        <w:tc>
          <w:tcPr>
            <w:tcW w:w="720" w:type="dxa"/>
            <w:vMerge/>
            <w:tcBorders>
              <w:top w:val="nil"/>
            </w:tcBorders>
          </w:tcPr>
          <w:p w:rsidR="006E1EF1" w:rsidRDefault="006E1EF1">
            <w:pPr>
              <w:rPr>
                <w:sz w:val="2"/>
                <w:szCs w:val="2"/>
              </w:rPr>
            </w:pPr>
          </w:p>
        </w:tc>
        <w:tc>
          <w:tcPr>
            <w:tcW w:w="1130" w:type="dxa"/>
          </w:tcPr>
          <w:p w:rsidR="006E1EF1" w:rsidRDefault="006E1EF1">
            <w:pPr>
              <w:pStyle w:val="TableParagraph"/>
              <w:spacing w:before="5"/>
              <w:rPr>
                <w:rFonts w:ascii="Times New Roman"/>
                <w:sz w:val="19"/>
              </w:rPr>
            </w:pPr>
          </w:p>
          <w:p w:rsidR="006E1EF1" w:rsidRDefault="006E1EF1">
            <w:pPr>
              <w:pStyle w:val="TableParagraph"/>
              <w:ind w:left="143" w:right="131"/>
              <w:jc w:val="center"/>
              <w:rPr>
                <w:sz w:val="21"/>
              </w:rPr>
            </w:pPr>
            <w:r>
              <w:rPr>
                <w:sz w:val="21"/>
              </w:rPr>
              <w:t>7.2</w:t>
            </w:r>
          </w:p>
          <w:p w:rsidR="006E1EF1" w:rsidRDefault="006E1EF1">
            <w:pPr>
              <w:pStyle w:val="TableParagraph"/>
              <w:spacing w:before="5" w:line="242" w:lineRule="auto"/>
              <w:ind w:left="143" w:right="131"/>
              <w:jc w:val="center"/>
              <w:rPr>
                <w:sz w:val="21"/>
              </w:rPr>
            </w:pPr>
            <w:r>
              <w:rPr>
                <w:rFonts w:hint="eastAsia"/>
                <w:spacing w:val="-5"/>
                <w:sz w:val="21"/>
              </w:rPr>
              <w:t>专业知识</w:t>
            </w:r>
            <w:r>
              <w:rPr>
                <w:rFonts w:hint="eastAsia"/>
                <w:sz w:val="21"/>
              </w:rPr>
              <w:t>和</w:t>
            </w:r>
          </w:p>
          <w:p w:rsidR="006E1EF1" w:rsidRDefault="006E1EF1">
            <w:pPr>
              <w:pStyle w:val="TableParagraph"/>
              <w:spacing w:before="1"/>
              <w:ind w:left="143" w:right="131"/>
              <w:jc w:val="center"/>
              <w:rPr>
                <w:sz w:val="21"/>
              </w:rPr>
            </w:pPr>
            <w:r>
              <w:rPr>
                <w:rFonts w:hint="eastAsia"/>
                <w:sz w:val="21"/>
              </w:rPr>
              <w:t>能力</w:t>
            </w:r>
          </w:p>
        </w:tc>
        <w:tc>
          <w:tcPr>
            <w:tcW w:w="1800" w:type="dxa"/>
          </w:tcPr>
          <w:p w:rsidR="006E1EF1" w:rsidRDefault="006E1EF1">
            <w:pPr>
              <w:pStyle w:val="TableParagraph"/>
              <w:spacing w:before="5"/>
              <w:rPr>
                <w:rFonts w:ascii="Times New Roman"/>
                <w:sz w:val="19"/>
              </w:rPr>
            </w:pPr>
          </w:p>
          <w:p w:rsidR="006E1EF1" w:rsidRDefault="006E1EF1">
            <w:pPr>
              <w:pStyle w:val="TableParagraph"/>
              <w:numPr>
                <w:ilvl w:val="0"/>
                <w:numId w:val="8"/>
              </w:numPr>
              <w:tabs>
                <w:tab w:val="left" w:pos="440"/>
              </w:tabs>
              <w:spacing w:line="244" w:lineRule="auto"/>
              <w:ind w:right="88" w:hanging="211"/>
              <w:rPr>
                <w:sz w:val="21"/>
              </w:rPr>
            </w:pPr>
            <w:r>
              <w:rPr>
                <w:rFonts w:hint="eastAsia"/>
                <w:spacing w:val="-5"/>
                <w:sz w:val="21"/>
              </w:rPr>
              <w:t>专业基本理论</w:t>
            </w:r>
            <w:r>
              <w:rPr>
                <w:rFonts w:hint="eastAsia"/>
                <w:spacing w:val="-15"/>
                <w:sz w:val="21"/>
              </w:rPr>
              <w:t>与技能</w:t>
            </w:r>
          </w:p>
          <w:p w:rsidR="006E1EF1" w:rsidRDefault="006E1EF1">
            <w:pPr>
              <w:pStyle w:val="TableParagraph"/>
              <w:spacing w:before="5"/>
              <w:rPr>
                <w:rFonts w:ascii="Times New Roman"/>
                <w:sz w:val="23"/>
              </w:rPr>
            </w:pPr>
          </w:p>
          <w:p w:rsidR="006E1EF1" w:rsidRDefault="006E1EF1">
            <w:pPr>
              <w:pStyle w:val="TableParagraph"/>
              <w:numPr>
                <w:ilvl w:val="0"/>
                <w:numId w:val="8"/>
              </w:numPr>
              <w:tabs>
                <w:tab w:val="left" w:pos="423"/>
              </w:tabs>
              <w:ind w:left="422" w:hanging="314"/>
              <w:rPr>
                <w:sz w:val="21"/>
              </w:rPr>
            </w:pPr>
            <w:r>
              <w:rPr>
                <w:rFonts w:hint="eastAsia"/>
                <w:spacing w:val="-17"/>
                <w:sz w:val="21"/>
              </w:rPr>
              <w:t>专业能力</w:t>
            </w:r>
          </w:p>
        </w:tc>
        <w:tc>
          <w:tcPr>
            <w:tcW w:w="6946" w:type="dxa"/>
          </w:tcPr>
          <w:p w:rsidR="006E1EF1" w:rsidRDefault="006E1EF1">
            <w:pPr>
              <w:pStyle w:val="TableParagraph"/>
              <w:rPr>
                <w:rFonts w:ascii="Times New Roman"/>
                <w:sz w:val="20"/>
              </w:rPr>
            </w:pPr>
          </w:p>
          <w:p w:rsidR="006E1EF1" w:rsidRDefault="006E1EF1">
            <w:pPr>
              <w:pStyle w:val="TableParagraph"/>
              <w:spacing w:before="131" w:line="484" w:lineRule="auto"/>
              <w:ind w:left="108" w:right="99"/>
              <w:rPr>
                <w:sz w:val="21"/>
              </w:rPr>
            </w:pPr>
            <w:r>
              <w:rPr>
                <w:rFonts w:hint="eastAsia"/>
                <w:sz w:val="21"/>
              </w:rPr>
              <w:t>达到培养目标的要求，学生掌握了专业基本理论、基本知识和基本技能；</w:t>
            </w:r>
            <w:r>
              <w:rPr>
                <w:sz w:val="21"/>
              </w:rPr>
              <w:t xml:space="preserve"> </w:t>
            </w:r>
            <w:r>
              <w:rPr>
                <w:rFonts w:hint="eastAsia"/>
                <w:sz w:val="21"/>
              </w:rPr>
              <w:t>具备了从事本专业相关工作的能力。</w:t>
            </w:r>
          </w:p>
        </w:tc>
        <w:tc>
          <w:tcPr>
            <w:tcW w:w="2594" w:type="dxa"/>
          </w:tcPr>
          <w:p w:rsidR="006E1EF1" w:rsidRDefault="006E1EF1">
            <w:pPr>
              <w:pStyle w:val="TableParagraph"/>
              <w:rPr>
                <w:rFonts w:ascii="Times New Roman"/>
                <w:sz w:val="20"/>
              </w:rPr>
            </w:pPr>
          </w:p>
        </w:tc>
      </w:tr>
    </w:tbl>
    <w:p w:rsidR="006E1EF1" w:rsidRDefault="006E1EF1">
      <w:pPr>
        <w:rPr>
          <w:rFonts w:ascii="Times New Roman"/>
          <w:sz w:val="20"/>
        </w:rPr>
        <w:sectPr w:rsidR="006E1EF1">
          <w:pgSz w:w="16840" w:h="11910" w:orient="landscape"/>
          <w:pgMar w:top="1100" w:right="1740" w:bottom="1660" w:left="1680" w:header="0" w:footer="1551" w:gutter="0"/>
          <w:cols w:space="720"/>
        </w:sectPr>
      </w:pPr>
    </w:p>
    <w:p w:rsidR="006E1EF1" w:rsidRDefault="006E1EF1">
      <w:pPr>
        <w:pStyle w:val="a3"/>
        <w:rPr>
          <w:rFonts w:ascii="Times New Roman"/>
          <w:sz w:val="20"/>
        </w:rPr>
      </w:pPr>
    </w:p>
    <w:p w:rsidR="006E1EF1" w:rsidRDefault="006E1EF1">
      <w:pPr>
        <w:pStyle w:val="a3"/>
        <w:spacing w:before="9"/>
        <w:rPr>
          <w:rFonts w:ascii="Times New Roman"/>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130"/>
        <w:gridCol w:w="1800"/>
        <w:gridCol w:w="6946"/>
        <w:gridCol w:w="2594"/>
      </w:tblGrid>
      <w:tr w:rsidR="006E1EF1">
        <w:trPr>
          <w:trHeight w:val="544"/>
        </w:trPr>
        <w:tc>
          <w:tcPr>
            <w:tcW w:w="720" w:type="dxa"/>
          </w:tcPr>
          <w:p w:rsidR="006E1EF1" w:rsidRDefault="006E1EF1">
            <w:pPr>
              <w:pStyle w:val="TableParagraph"/>
              <w:spacing w:before="1"/>
              <w:ind w:left="148"/>
              <w:rPr>
                <w:rFonts w:ascii="黑体" w:eastAsia="黑体"/>
                <w:sz w:val="21"/>
              </w:rPr>
            </w:pPr>
            <w:r>
              <w:rPr>
                <w:rFonts w:ascii="黑体" w:eastAsia="黑体" w:hint="eastAsia"/>
                <w:spacing w:val="-1"/>
                <w:sz w:val="21"/>
              </w:rPr>
              <w:t>一级</w:t>
            </w:r>
          </w:p>
          <w:p w:rsidR="006E1EF1" w:rsidRDefault="006E1EF1">
            <w:pPr>
              <w:pStyle w:val="TableParagraph"/>
              <w:spacing w:before="4" w:line="250" w:lineRule="exact"/>
              <w:ind w:left="148"/>
              <w:rPr>
                <w:rFonts w:ascii="黑体" w:eastAsia="黑体"/>
                <w:sz w:val="21"/>
              </w:rPr>
            </w:pPr>
            <w:r>
              <w:rPr>
                <w:rFonts w:ascii="黑体" w:eastAsia="黑体" w:hint="eastAsia"/>
                <w:sz w:val="21"/>
              </w:rPr>
              <w:t>指标</w:t>
            </w:r>
          </w:p>
        </w:tc>
        <w:tc>
          <w:tcPr>
            <w:tcW w:w="1130" w:type="dxa"/>
          </w:tcPr>
          <w:p w:rsidR="006E1EF1" w:rsidRDefault="006E1EF1">
            <w:pPr>
              <w:pStyle w:val="TableParagraph"/>
              <w:spacing w:before="1"/>
              <w:ind w:left="354"/>
              <w:rPr>
                <w:rFonts w:ascii="黑体" w:eastAsia="黑体"/>
                <w:sz w:val="21"/>
              </w:rPr>
            </w:pPr>
            <w:r>
              <w:rPr>
                <w:rFonts w:ascii="黑体" w:eastAsia="黑体" w:hint="eastAsia"/>
                <w:sz w:val="21"/>
              </w:rPr>
              <w:t>二级</w:t>
            </w:r>
          </w:p>
          <w:p w:rsidR="006E1EF1" w:rsidRDefault="006E1EF1">
            <w:pPr>
              <w:pStyle w:val="TableParagraph"/>
              <w:spacing w:before="4" w:line="250" w:lineRule="exact"/>
              <w:ind w:left="354"/>
              <w:rPr>
                <w:rFonts w:ascii="黑体" w:eastAsia="黑体"/>
                <w:sz w:val="21"/>
              </w:rPr>
            </w:pPr>
            <w:r>
              <w:rPr>
                <w:rFonts w:ascii="黑体" w:eastAsia="黑体" w:hint="eastAsia"/>
                <w:sz w:val="21"/>
              </w:rPr>
              <w:t>指标</w:t>
            </w:r>
          </w:p>
        </w:tc>
        <w:tc>
          <w:tcPr>
            <w:tcW w:w="1800" w:type="dxa"/>
          </w:tcPr>
          <w:p w:rsidR="006E1EF1" w:rsidRDefault="006E1EF1">
            <w:pPr>
              <w:pStyle w:val="TableParagraph"/>
              <w:tabs>
                <w:tab w:val="left" w:pos="1005"/>
              </w:tabs>
              <w:spacing w:before="1"/>
              <w:ind w:left="583"/>
              <w:rPr>
                <w:rFonts w:ascii="黑体" w:eastAsia="黑体"/>
                <w:sz w:val="21"/>
              </w:rPr>
            </w:pPr>
            <w:r>
              <w:rPr>
                <w:rFonts w:ascii="黑体" w:eastAsia="黑体" w:hint="eastAsia"/>
                <w:sz w:val="21"/>
              </w:rPr>
              <w:t>主</w:t>
            </w:r>
            <w:r>
              <w:rPr>
                <w:rFonts w:ascii="黑体" w:eastAsia="黑体"/>
                <w:sz w:val="21"/>
              </w:rPr>
              <w:tab/>
            </w:r>
            <w:r>
              <w:rPr>
                <w:rFonts w:ascii="黑体" w:eastAsia="黑体" w:hint="eastAsia"/>
                <w:sz w:val="21"/>
              </w:rPr>
              <w:t>要</w:t>
            </w:r>
          </w:p>
          <w:p w:rsidR="006E1EF1" w:rsidRDefault="006E1EF1">
            <w:pPr>
              <w:pStyle w:val="TableParagraph"/>
              <w:spacing w:before="4" w:line="250" w:lineRule="exact"/>
              <w:ind w:left="583"/>
              <w:rPr>
                <w:rFonts w:ascii="黑体" w:eastAsia="黑体"/>
                <w:sz w:val="21"/>
              </w:rPr>
            </w:pPr>
            <w:r>
              <w:rPr>
                <w:rFonts w:ascii="黑体" w:eastAsia="黑体" w:hint="eastAsia"/>
                <w:sz w:val="21"/>
              </w:rPr>
              <w:t>观测点</w:t>
            </w:r>
          </w:p>
        </w:tc>
        <w:tc>
          <w:tcPr>
            <w:tcW w:w="6946" w:type="dxa"/>
          </w:tcPr>
          <w:p w:rsidR="006E1EF1" w:rsidRDefault="006E1EF1">
            <w:pPr>
              <w:pStyle w:val="TableParagraph"/>
              <w:tabs>
                <w:tab w:val="left" w:pos="539"/>
                <w:tab w:val="left" w:pos="1065"/>
                <w:tab w:val="left" w:pos="1590"/>
              </w:tabs>
              <w:spacing w:before="137"/>
              <w:ind w:left="13"/>
              <w:jc w:val="center"/>
              <w:rPr>
                <w:rFonts w:ascii="黑体" w:eastAsia="黑体"/>
                <w:sz w:val="21"/>
              </w:rPr>
            </w:pPr>
            <w:r>
              <w:rPr>
                <w:rFonts w:ascii="黑体" w:eastAsia="黑体" w:hint="eastAsia"/>
                <w:sz w:val="21"/>
              </w:rPr>
              <w:t>基</w:t>
            </w:r>
            <w:r>
              <w:rPr>
                <w:rFonts w:ascii="黑体" w:eastAsia="黑体"/>
                <w:sz w:val="21"/>
              </w:rPr>
              <w:tab/>
            </w:r>
            <w:r>
              <w:rPr>
                <w:rFonts w:ascii="黑体" w:eastAsia="黑体" w:hint="eastAsia"/>
                <w:sz w:val="21"/>
              </w:rPr>
              <w:t>本</w:t>
            </w:r>
            <w:r>
              <w:rPr>
                <w:rFonts w:ascii="黑体" w:eastAsia="黑体"/>
                <w:sz w:val="21"/>
              </w:rPr>
              <w:tab/>
            </w:r>
            <w:r>
              <w:rPr>
                <w:rFonts w:ascii="黑体" w:eastAsia="黑体" w:hint="eastAsia"/>
                <w:sz w:val="21"/>
              </w:rPr>
              <w:t>要</w:t>
            </w:r>
            <w:r>
              <w:rPr>
                <w:rFonts w:ascii="黑体" w:eastAsia="黑体"/>
                <w:sz w:val="21"/>
              </w:rPr>
              <w:tab/>
            </w:r>
            <w:r>
              <w:rPr>
                <w:rFonts w:ascii="黑体" w:eastAsia="黑体" w:hint="eastAsia"/>
                <w:sz w:val="21"/>
              </w:rPr>
              <w:t>求</w:t>
            </w:r>
          </w:p>
        </w:tc>
        <w:tc>
          <w:tcPr>
            <w:tcW w:w="2594" w:type="dxa"/>
          </w:tcPr>
          <w:p w:rsidR="006E1EF1" w:rsidRDefault="006E1EF1">
            <w:pPr>
              <w:pStyle w:val="TableParagraph"/>
              <w:tabs>
                <w:tab w:val="left" w:pos="644"/>
              </w:tabs>
              <w:spacing w:before="137"/>
              <w:ind w:left="13"/>
              <w:jc w:val="center"/>
              <w:rPr>
                <w:rFonts w:ascii="黑体" w:eastAsia="黑体"/>
                <w:sz w:val="21"/>
              </w:rPr>
            </w:pPr>
            <w:r>
              <w:rPr>
                <w:rFonts w:ascii="黑体" w:eastAsia="黑体" w:hint="eastAsia"/>
                <w:sz w:val="21"/>
              </w:rPr>
              <w:t>备</w:t>
            </w:r>
            <w:r>
              <w:rPr>
                <w:rFonts w:ascii="黑体" w:eastAsia="黑体"/>
                <w:sz w:val="21"/>
              </w:rPr>
              <w:tab/>
            </w:r>
            <w:r>
              <w:rPr>
                <w:rFonts w:ascii="黑体" w:eastAsia="黑体" w:hint="eastAsia"/>
                <w:sz w:val="21"/>
              </w:rPr>
              <w:t>注</w:t>
            </w:r>
          </w:p>
        </w:tc>
      </w:tr>
      <w:tr w:rsidR="006E1EF1">
        <w:trPr>
          <w:trHeight w:val="635"/>
        </w:trPr>
        <w:tc>
          <w:tcPr>
            <w:tcW w:w="720" w:type="dxa"/>
            <w:vMerge w:val="restart"/>
          </w:tcPr>
          <w:p w:rsidR="006E1EF1" w:rsidRDefault="006E1EF1">
            <w:pPr>
              <w:pStyle w:val="TableParagraph"/>
              <w:rPr>
                <w:rFonts w:ascii="Times New Roman"/>
                <w:sz w:val="20"/>
              </w:rPr>
            </w:pPr>
          </w:p>
        </w:tc>
        <w:tc>
          <w:tcPr>
            <w:tcW w:w="1130" w:type="dxa"/>
            <w:tcBorders>
              <w:bottom w:val="nil"/>
            </w:tcBorders>
          </w:tcPr>
          <w:p w:rsidR="006E1EF1" w:rsidRDefault="006E1EF1">
            <w:pPr>
              <w:pStyle w:val="TableParagraph"/>
              <w:rPr>
                <w:rFonts w:ascii="Times New Roman"/>
                <w:sz w:val="20"/>
              </w:rPr>
            </w:pPr>
          </w:p>
          <w:p w:rsidR="006E1EF1" w:rsidRDefault="006E1EF1">
            <w:pPr>
              <w:pStyle w:val="TableParagraph"/>
              <w:spacing w:before="140" w:line="245" w:lineRule="exact"/>
              <w:ind w:left="143" w:right="131"/>
              <w:jc w:val="center"/>
              <w:rPr>
                <w:sz w:val="21"/>
              </w:rPr>
            </w:pPr>
            <w:r>
              <w:rPr>
                <w:sz w:val="21"/>
              </w:rPr>
              <w:t>7.3</w:t>
            </w:r>
          </w:p>
        </w:tc>
        <w:tc>
          <w:tcPr>
            <w:tcW w:w="1800" w:type="dxa"/>
            <w:tcBorders>
              <w:bottom w:val="nil"/>
            </w:tcBorders>
          </w:tcPr>
          <w:p w:rsidR="006E1EF1" w:rsidRDefault="006E1EF1">
            <w:pPr>
              <w:pStyle w:val="TableParagraph"/>
              <w:rPr>
                <w:rFonts w:ascii="Times New Roman"/>
                <w:sz w:val="20"/>
              </w:rPr>
            </w:pPr>
          </w:p>
        </w:tc>
        <w:tc>
          <w:tcPr>
            <w:tcW w:w="6946" w:type="dxa"/>
            <w:tcBorders>
              <w:bottom w:val="nil"/>
            </w:tcBorders>
          </w:tcPr>
          <w:p w:rsidR="006E1EF1" w:rsidRDefault="006E1EF1">
            <w:pPr>
              <w:pStyle w:val="TableParagraph"/>
              <w:rPr>
                <w:rFonts w:ascii="Times New Roman"/>
                <w:sz w:val="20"/>
              </w:rPr>
            </w:pPr>
          </w:p>
          <w:p w:rsidR="006E1EF1" w:rsidRDefault="006E1EF1">
            <w:pPr>
              <w:pStyle w:val="TableParagraph"/>
              <w:spacing w:before="140" w:line="245" w:lineRule="exact"/>
              <w:ind w:left="108"/>
              <w:rPr>
                <w:sz w:val="21"/>
              </w:rPr>
            </w:pPr>
            <w:r>
              <w:rPr>
                <w:rFonts w:hint="eastAsia"/>
                <w:sz w:val="21"/>
              </w:rPr>
              <w:t>《国家大学生体质健康标准》合格率达</w:t>
            </w:r>
            <w:r>
              <w:rPr>
                <w:sz w:val="21"/>
              </w:rPr>
              <w:t xml:space="preserve"> 85</w:t>
            </w:r>
            <w:r>
              <w:rPr>
                <w:rFonts w:hint="eastAsia"/>
                <w:sz w:val="21"/>
              </w:rPr>
              <w:t>％，学生身心健康；</w:t>
            </w:r>
          </w:p>
        </w:tc>
        <w:tc>
          <w:tcPr>
            <w:tcW w:w="2594" w:type="dxa"/>
            <w:vMerge w:val="restart"/>
          </w:tcPr>
          <w:p w:rsidR="006E1EF1" w:rsidRDefault="006E1EF1">
            <w:pPr>
              <w:pStyle w:val="TableParagraph"/>
              <w:rPr>
                <w:rFonts w:ascii="Times New Roman"/>
                <w:sz w:val="20"/>
              </w:rPr>
            </w:pPr>
          </w:p>
        </w:tc>
      </w:tr>
      <w:tr w:rsidR="006E1EF1">
        <w:trPr>
          <w:trHeight w:val="262"/>
        </w:trPr>
        <w:tc>
          <w:tcPr>
            <w:tcW w:w="720" w:type="dxa"/>
            <w:vMerge/>
            <w:tcBorders>
              <w:top w:val="nil"/>
            </w:tcBorders>
          </w:tcPr>
          <w:p w:rsidR="006E1EF1" w:rsidRDefault="006E1EF1">
            <w:pPr>
              <w:rPr>
                <w:sz w:val="2"/>
                <w:szCs w:val="2"/>
              </w:rPr>
            </w:pPr>
          </w:p>
        </w:tc>
        <w:tc>
          <w:tcPr>
            <w:tcW w:w="1130" w:type="dxa"/>
            <w:tcBorders>
              <w:top w:val="nil"/>
              <w:bottom w:val="nil"/>
            </w:tcBorders>
          </w:tcPr>
          <w:p w:rsidR="006E1EF1" w:rsidRDefault="006E1EF1">
            <w:pPr>
              <w:pStyle w:val="TableParagraph"/>
              <w:spacing w:line="242" w:lineRule="exact"/>
              <w:ind w:left="143" w:right="131"/>
              <w:jc w:val="center"/>
              <w:rPr>
                <w:sz w:val="21"/>
              </w:rPr>
            </w:pPr>
            <w:r>
              <w:rPr>
                <w:rFonts w:hint="eastAsia"/>
                <w:sz w:val="21"/>
              </w:rPr>
              <w:t>体育</w:t>
            </w:r>
          </w:p>
        </w:tc>
        <w:tc>
          <w:tcPr>
            <w:tcW w:w="1800" w:type="dxa"/>
            <w:tcBorders>
              <w:top w:val="nil"/>
              <w:bottom w:val="nil"/>
            </w:tcBorders>
          </w:tcPr>
          <w:p w:rsidR="006E1EF1" w:rsidRDefault="006E1EF1">
            <w:pPr>
              <w:pStyle w:val="TableParagraph"/>
              <w:numPr>
                <w:ilvl w:val="0"/>
                <w:numId w:val="7"/>
              </w:numPr>
              <w:tabs>
                <w:tab w:val="left" w:pos="425"/>
              </w:tabs>
              <w:spacing w:line="242" w:lineRule="exact"/>
              <w:ind w:hanging="316"/>
              <w:rPr>
                <w:sz w:val="21"/>
              </w:rPr>
            </w:pPr>
            <w:r>
              <w:rPr>
                <w:rFonts w:hint="eastAsia"/>
                <w:spacing w:val="-3"/>
                <w:sz w:val="21"/>
              </w:rPr>
              <w:t>体育和美育</w:t>
            </w:r>
          </w:p>
        </w:tc>
        <w:tc>
          <w:tcPr>
            <w:tcW w:w="6946" w:type="dxa"/>
            <w:tcBorders>
              <w:top w:val="nil"/>
              <w:bottom w:val="nil"/>
            </w:tcBorders>
          </w:tcPr>
          <w:p w:rsidR="006E1EF1" w:rsidRDefault="006E1EF1">
            <w:pPr>
              <w:pStyle w:val="TableParagraph"/>
              <w:spacing w:line="242" w:lineRule="exact"/>
              <w:ind w:left="108"/>
              <w:rPr>
                <w:sz w:val="21"/>
              </w:rPr>
            </w:pPr>
            <w:r>
              <w:rPr>
                <w:rFonts w:hint="eastAsia"/>
                <w:sz w:val="21"/>
              </w:rPr>
              <w:t>开设了艺术教育课程，开展了丰富多彩的文化活动，注重培养学生良好的</w:t>
            </w:r>
          </w:p>
        </w:tc>
        <w:tc>
          <w:tcPr>
            <w:tcW w:w="2594" w:type="dxa"/>
            <w:vMerge/>
            <w:tcBorders>
              <w:top w:val="nil"/>
            </w:tcBorders>
          </w:tcPr>
          <w:p w:rsidR="006E1EF1" w:rsidRDefault="006E1EF1">
            <w:pPr>
              <w:rPr>
                <w:sz w:val="2"/>
                <w:szCs w:val="2"/>
              </w:rPr>
            </w:pPr>
          </w:p>
        </w:tc>
      </w:tr>
      <w:tr w:rsidR="006E1EF1">
        <w:trPr>
          <w:trHeight w:val="637"/>
        </w:trPr>
        <w:tc>
          <w:tcPr>
            <w:tcW w:w="720" w:type="dxa"/>
            <w:vMerge/>
            <w:tcBorders>
              <w:top w:val="nil"/>
            </w:tcBorders>
          </w:tcPr>
          <w:p w:rsidR="006E1EF1" w:rsidRDefault="006E1EF1">
            <w:pPr>
              <w:rPr>
                <w:sz w:val="2"/>
                <w:szCs w:val="2"/>
              </w:rPr>
            </w:pPr>
          </w:p>
        </w:tc>
        <w:tc>
          <w:tcPr>
            <w:tcW w:w="1130" w:type="dxa"/>
            <w:tcBorders>
              <w:top w:val="nil"/>
            </w:tcBorders>
          </w:tcPr>
          <w:p w:rsidR="006E1EF1" w:rsidRDefault="006E1EF1">
            <w:pPr>
              <w:pStyle w:val="TableParagraph"/>
              <w:spacing w:line="267" w:lineRule="exact"/>
              <w:ind w:left="143" w:right="131"/>
              <w:jc w:val="center"/>
              <w:rPr>
                <w:sz w:val="21"/>
              </w:rPr>
            </w:pPr>
            <w:r>
              <w:rPr>
                <w:rFonts w:hint="eastAsia"/>
                <w:sz w:val="21"/>
              </w:rPr>
              <w:t>美育</w:t>
            </w:r>
          </w:p>
        </w:tc>
        <w:tc>
          <w:tcPr>
            <w:tcW w:w="1800" w:type="dxa"/>
            <w:tcBorders>
              <w:top w:val="nil"/>
            </w:tcBorders>
          </w:tcPr>
          <w:p w:rsidR="006E1EF1" w:rsidRDefault="006E1EF1">
            <w:pPr>
              <w:pStyle w:val="TableParagraph"/>
              <w:rPr>
                <w:rFonts w:ascii="Times New Roman"/>
                <w:sz w:val="20"/>
              </w:rPr>
            </w:pPr>
          </w:p>
        </w:tc>
        <w:tc>
          <w:tcPr>
            <w:tcW w:w="6946" w:type="dxa"/>
            <w:tcBorders>
              <w:top w:val="nil"/>
            </w:tcBorders>
          </w:tcPr>
          <w:p w:rsidR="006E1EF1" w:rsidRDefault="006E1EF1">
            <w:pPr>
              <w:pStyle w:val="TableParagraph"/>
              <w:spacing w:line="267" w:lineRule="exact"/>
              <w:ind w:left="108"/>
              <w:rPr>
                <w:sz w:val="21"/>
              </w:rPr>
            </w:pPr>
            <w:r>
              <w:rPr>
                <w:rFonts w:hint="eastAsia"/>
                <w:sz w:val="21"/>
              </w:rPr>
              <w:t>审美情趣和人文素养。</w:t>
            </w:r>
          </w:p>
        </w:tc>
        <w:tc>
          <w:tcPr>
            <w:tcW w:w="2594" w:type="dxa"/>
            <w:vMerge/>
            <w:tcBorders>
              <w:top w:val="nil"/>
            </w:tcBorders>
          </w:tcPr>
          <w:p w:rsidR="006E1EF1" w:rsidRDefault="006E1EF1">
            <w:pPr>
              <w:rPr>
                <w:sz w:val="2"/>
                <w:szCs w:val="2"/>
              </w:rPr>
            </w:pPr>
          </w:p>
        </w:tc>
      </w:tr>
      <w:tr w:rsidR="006E1EF1">
        <w:trPr>
          <w:trHeight w:val="266"/>
        </w:trPr>
        <w:tc>
          <w:tcPr>
            <w:tcW w:w="720" w:type="dxa"/>
            <w:vMerge/>
            <w:tcBorders>
              <w:top w:val="nil"/>
            </w:tcBorders>
          </w:tcPr>
          <w:p w:rsidR="006E1EF1" w:rsidRDefault="006E1EF1">
            <w:pPr>
              <w:rPr>
                <w:sz w:val="2"/>
                <w:szCs w:val="2"/>
              </w:rPr>
            </w:pPr>
          </w:p>
        </w:tc>
        <w:tc>
          <w:tcPr>
            <w:tcW w:w="1130" w:type="dxa"/>
            <w:tcBorders>
              <w:bottom w:val="nil"/>
            </w:tcBorders>
          </w:tcPr>
          <w:p w:rsidR="006E1EF1" w:rsidRDefault="006E1EF1">
            <w:pPr>
              <w:pStyle w:val="TableParagraph"/>
              <w:rPr>
                <w:rFonts w:ascii="Times New Roman"/>
                <w:sz w:val="18"/>
              </w:rPr>
            </w:pPr>
          </w:p>
        </w:tc>
        <w:tc>
          <w:tcPr>
            <w:tcW w:w="1800" w:type="dxa"/>
            <w:tcBorders>
              <w:bottom w:val="nil"/>
            </w:tcBorders>
          </w:tcPr>
          <w:p w:rsidR="006E1EF1" w:rsidRDefault="006E1EF1">
            <w:pPr>
              <w:pStyle w:val="TableParagraph"/>
              <w:rPr>
                <w:rFonts w:ascii="Times New Roman"/>
                <w:sz w:val="18"/>
              </w:rPr>
            </w:pPr>
          </w:p>
        </w:tc>
        <w:tc>
          <w:tcPr>
            <w:tcW w:w="6946" w:type="dxa"/>
            <w:tcBorders>
              <w:bottom w:val="nil"/>
            </w:tcBorders>
          </w:tcPr>
          <w:p w:rsidR="006E1EF1" w:rsidRDefault="006E1EF1">
            <w:pPr>
              <w:pStyle w:val="TableParagraph"/>
              <w:spacing w:before="1" w:line="245" w:lineRule="exact"/>
              <w:ind w:left="108"/>
              <w:rPr>
                <w:sz w:val="21"/>
              </w:rPr>
            </w:pPr>
            <w:r>
              <w:rPr>
                <w:rFonts w:hint="eastAsia"/>
                <w:sz w:val="21"/>
              </w:rPr>
              <w:t>学生对教学工作及教学效果比较满意，评价较好；</w:t>
            </w:r>
          </w:p>
        </w:tc>
        <w:tc>
          <w:tcPr>
            <w:tcW w:w="2594" w:type="dxa"/>
            <w:vMerge w:val="restart"/>
          </w:tcPr>
          <w:p w:rsidR="006E1EF1" w:rsidRDefault="006E1EF1">
            <w:pPr>
              <w:pStyle w:val="TableParagraph"/>
              <w:rPr>
                <w:rFonts w:ascii="Times New Roman"/>
                <w:sz w:val="20"/>
              </w:rPr>
            </w:pPr>
          </w:p>
        </w:tc>
      </w:tr>
      <w:tr w:rsidR="006E1EF1">
        <w:trPr>
          <w:trHeight w:val="399"/>
        </w:trPr>
        <w:tc>
          <w:tcPr>
            <w:tcW w:w="720" w:type="dxa"/>
            <w:vMerge/>
            <w:tcBorders>
              <w:top w:val="nil"/>
            </w:tcBorders>
          </w:tcPr>
          <w:p w:rsidR="006E1EF1" w:rsidRDefault="006E1EF1">
            <w:pPr>
              <w:rPr>
                <w:sz w:val="2"/>
                <w:szCs w:val="2"/>
              </w:rPr>
            </w:pPr>
          </w:p>
        </w:tc>
        <w:tc>
          <w:tcPr>
            <w:tcW w:w="1130" w:type="dxa"/>
            <w:tcBorders>
              <w:top w:val="nil"/>
              <w:bottom w:val="nil"/>
            </w:tcBorders>
          </w:tcPr>
          <w:p w:rsidR="006E1EF1" w:rsidRDefault="006E1EF1">
            <w:pPr>
              <w:pStyle w:val="TableParagraph"/>
              <w:spacing w:before="133" w:line="246" w:lineRule="exact"/>
              <w:ind w:left="143" w:right="131"/>
              <w:jc w:val="center"/>
              <w:rPr>
                <w:sz w:val="21"/>
              </w:rPr>
            </w:pPr>
            <w:r>
              <w:rPr>
                <w:sz w:val="21"/>
              </w:rPr>
              <w:t>7.4</w:t>
            </w:r>
          </w:p>
        </w:tc>
        <w:tc>
          <w:tcPr>
            <w:tcW w:w="1800" w:type="dxa"/>
            <w:tcBorders>
              <w:top w:val="nil"/>
              <w:bottom w:val="nil"/>
            </w:tcBorders>
          </w:tcPr>
          <w:p w:rsidR="006E1EF1" w:rsidRDefault="006E1EF1">
            <w:pPr>
              <w:pStyle w:val="TableParagraph"/>
              <w:numPr>
                <w:ilvl w:val="0"/>
                <w:numId w:val="6"/>
              </w:numPr>
              <w:tabs>
                <w:tab w:val="left" w:pos="425"/>
              </w:tabs>
              <w:spacing w:line="266" w:lineRule="exact"/>
              <w:ind w:hanging="316"/>
              <w:rPr>
                <w:sz w:val="21"/>
              </w:rPr>
            </w:pPr>
            <w:r>
              <w:rPr>
                <w:rFonts w:hint="eastAsia"/>
                <w:spacing w:val="-3"/>
                <w:sz w:val="21"/>
              </w:rPr>
              <w:t>师生评价</w:t>
            </w:r>
          </w:p>
        </w:tc>
        <w:tc>
          <w:tcPr>
            <w:tcW w:w="6946" w:type="dxa"/>
            <w:tcBorders>
              <w:top w:val="nil"/>
              <w:bottom w:val="nil"/>
            </w:tcBorders>
          </w:tcPr>
          <w:p w:rsidR="006E1EF1" w:rsidRDefault="006E1EF1">
            <w:pPr>
              <w:pStyle w:val="TableParagraph"/>
              <w:spacing w:line="266" w:lineRule="exact"/>
              <w:ind w:left="108"/>
              <w:rPr>
                <w:sz w:val="21"/>
              </w:rPr>
            </w:pPr>
            <w:r>
              <w:rPr>
                <w:rFonts w:hint="eastAsia"/>
                <w:sz w:val="21"/>
              </w:rPr>
              <w:t>教师对学校教学工作和学生学习状况比较满意；</w:t>
            </w:r>
          </w:p>
        </w:tc>
        <w:tc>
          <w:tcPr>
            <w:tcW w:w="2594" w:type="dxa"/>
            <w:vMerge/>
            <w:tcBorders>
              <w:top w:val="nil"/>
            </w:tcBorders>
          </w:tcPr>
          <w:p w:rsidR="006E1EF1" w:rsidRDefault="006E1EF1">
            <w:pPr>
              <w:rPr>
                <w:sz w:val="2"/>
                <w:szCs w:val="2"/>
              </w:rPr>
            </w:pPr>
          </w:p>
        </w:tc>
      </w:tr>
      <w:tr w:rsidR="006E1EF1">
        <w:trPr>
          <w:trHeight w:val="670"/>
        </w:trPr>
        <w:tc>
          <w:tcPr>
            <w:tcW w:w="720" w:type="dxa"/>
            <w:vMerge/>
            <w:tcBorders>
              <w:top w:val="nil"/>
            </w:tcBorders>
          </w:tcPr>
          <w:p w:rsidR="006E1EF1" w:rsidRDefault="006E1EF1">
            <w:pPr>
              <w:rPr>
                <w:sz w:val="2"/>
                <w:szCs w:val="2"/>
              </w:rPr>
            </w:pPr>
          </w:p>
        </w:tc>
        <w:tc>
          <w:tcPr>
            <w:tcW w:w="1130" w:type="dxa"/>
            <w:tcBorders>
              <w:top w:val="nil"/>
              <w:bottom w:val="nil"/>
            </w:tcBorders>
          </w:tcPr>
          <w:p w:rsidR="006E1EF1" w:rsidRDefault="006E1EF1">
            <w:pPr>
              <w:pStyle w:val="TableParagraph"/>
              <w:spacing w:line="242" w:lineRule="auto"/>
              <w:ind w:left="354" w:right="235" w:hanging="106"/>
              <w:rPr>
                <w:sz w:val="21"/>
              </w:rPr>
            </w:pPr>
            <w:r>
              <w:rPr>
                <w:rFonts w:hint="eastAsia"/>
                <w:sz w:val="21"/>
              </w:rPr>
              <w:t>校内外评价</w:t>
            </w:r>
          </w:p>
        </w:tc>
        <w:tc>
          <w:tcPr>
            <w:tcW w:w="1800" w:type="dxa"/>
            <w:tcBorders>
              <w:top w:val="nil"/>
              <w:bottom w:val="nil"/>
            </w:tcBorders>
          </w:tcPr>
          <w:p w:rsidR="006E1EF1" w:rsidRDefault="006E1EF1">
            <w:pPr>
              <w:pStyle w:val="TableParagraph"/>
              <w:rPr>
                <w:rFonts w:ascii="Times New Roman"/>
                <w:sz w:val="20"/>
              </w:rPr>
            </w:pPr>
          </w:p>
          <w:p w:rsidR="006E1EF1" w:rsidRDefault="006E1EF1">
            <w:pPr>
              <w:pStyle w:val="TableParagraph"/>
              <w:numPr>
                <w:ilvl w:val="0"/>
                <w:numId w:val="5"/>
              </w:numPr>
              <w:tabs>
                <w:tab w:val="left" w:pos="425"/>
              </w:tabs>
              <w:spacing w:before="175" w:line="245" w:lineRule="exact"/>
              <w:ind w:hanging="316"/>
              <w:rPr>
                <w:sz w:val="21"/>
              </w:rPr>
            </w:pPr>
            <w:r>
              <w:rPr>
                <w:rFonts w:hint="eastAsia"/>
                <w:spacing w:val="-3"/>
                <w:sz w:val="21"/>
              </w:rPr>
              <w:t>社会评价</w:t>
            </w:r>
          </w:p>
        </w:tc>
        <w:tc>
          <w:tcPr>
            <w:tcW w:w="6946" w:type="dxa"/>
            <w:tcBorders>
              <w:top w:val="nil"/>
              <w:bottom w:val="nil"/>
            </w:tcBorders>
          </w:tcPr>
          <w:p w:rsidR="006E1EF1" w:rsidRDefault="006E1EF1">
            <w:pPr>
              <w:pStyle w:val="TableParagraph"/>
              <w:spacing w:before="132"/>
              <w:ind w:left="108"/>
              <w:rPr>
                <w:sz w:val="21"/>
              </w:rPr>
            </w:pPr>
            <w:r>
              <w:rPr>
                <w:rFonts w:hint="eastAsia"/>
                <w:sz w:val="21"/>
              </w:rPr>
              <w:t>学校声誉较好，学生报到率较高；</w:t>
            </w:r>
          </w:p>
          <w:p w:rsidR="006E1EF1" w:rsidRDefault="006E1EF1">
            <w:pPr>
              <w:pStyle w:val="TableParagraph"/>
              <w:spacing w:before="4" w:line="245" w:lineRule="exact"/>
              <w:ind w:left="108"/>
              <w:rPr>
                <w:sz w:val="21"/>
              </w:rPr>
            </w:pPr>
            <w:r>
              <w:rPr>
                <w:rFonts w:hint="eastAsia"/>
                <w:sz w:val="21"/>
              </w:rPr>
              <w:t>毕业生对学校教育教学工作认可度较高，评价较好；</w:t>
            </w:r>
          </w:p>
        </w:tc>
        <w:tc>
          <w:tcPr>
            <w:tcW w:w="2594" w:type="dxa"/>
            <w:vMerge/>
            <w:tcBorders>
              <w:top w:val="nil"/>
            </w:tcBorders>
          </w:tcPr>
          <w:p w:rsidR="006E1EF1" w:rsidRDefault="006E1EF1">
            <w:pPr>
              <w:rPr>
                <w:sz w:val="2"/>
                <w:szCs w:val="2"/>
              </w:rPr>
            </w:pPr>
          </w:p>
        </w:tc>
      </w:tr>
      <w:tr w:rsidR="006E1EF1">
        <w:trPr>
          <w:trHeight w:val="268"/>
        </w:trPr>
        <w:tc>
          <w:tcPr>
            <w:tcW w:w="720" w:type="dxa"/>
            <w:vMerge/>
            <w:tcBorders>
              <w:top w:val="nil"/>
            </w:tcBorders>
          </w:tcPr>
          <w:p w:rsidR="006E1EF1" w:rsidRDefault="006E1EF1">
            <w:pPr>
              <w:rPr>
                <w:sz w:val="2"/>
                <w:szCs w:val="2"/>
              </w:rPr>
            </w:pPr>
          </w:p>
        </w:tc>
        <w:tc>
          <w:tcPr>
            <w:tcW w:w="1130" w:type="dxa"/>
            <w:tcBorders>
              <w:top w:val="nil"/>
            </w:tcBorders>
          </w:tcPr>
          <w:p w:rsidR="006E1EF1" w:rsidRDefault="006E1EF1">
            <w:pPr>
              <w:pStyle w:val="TableParagraph"/>
              <w:rPr>
                <w:rFonts w:ascii="Times New Roman"/>
                <w:sz w:val="18"/>
              </w:rPr>
            </w:pPr>
          </w:p>
        </w:tc>
        <w:tc>
          <w:tcPr>
            <w:tcW w:w="1800" w:type="dxa"/>
            <w:tcBorders>
              <w:top w:val="nil"/>
            </w:tcBorders>
          </w:tcPr>
          <w:p w:rsidR="006E1EF1" w:rsidRDefault="006E1EF1">
            <w:pPr>
              <w:pStyle w:val="TableParagraph"/>
              <w:rPr>
                <w:rFonts w:ascii="Times New Roman"/>
                <w:sz w:val="18"/>
              </w:rPr>
            </w:pPr>
          </w:p>
        </w:tc>
        <w:tc>
          <w:tcPr>
            <w:tcW w:w="6946" w:type="dxa"/>
            <w:tcBorders>
              <w:top w:val="nil"/>
            </w:tcBorders>
          </w:tcPr>
          <w:p w:rsidR="006E1EF1" w:rsidRDefault="006E1EF1">
            <w:pPr>
              <w:pStyle w:val="TableParagraph"/>
              <w:spacing w:line="249" w:lineRule="exact"/>
              <w:ind w:left="108"/>
              <w:rPr>
                <w:sz w:val="21"/>
              </w:rPr>
            </w:pPr>
            <w:r>
              <w:rPr>
                <w:rFonts w:hint="eastAsia"/>
                <w:sz w:val="21"/>
              </w:rPr>
              <w:t>用人单位对毕业生满意度较高。</w:t>
            </w:r>
          </w:p>
        </w:tc>
        <w:tc>
          <w:tcPr>
            <w:tcW w:w="2594" w:type="dxa"/>
            <w:vMerge/>
            <w:tcBorders>
              <w:top w:val="nil"/>
            </w:tcBorders>
          </w:tcPr>
          <w:p w:rsidR="006E1EF1" w:rsidRDefault="006E1EF1">
            <w:pPr>
              <w:rPr>
                <w:sz w:val="2"/>
                <w:szCs w:val="2"/>
              </w:rPr>
            </w:pPr>
          </w:p>
        </w:tc>
      </w:tr>
      <w:tr w:rsidR="006E1EF1">
        <w:trPr>
          <w:trHeight w:val="508"/>
        </w:trPr>
        <w:tc>
          <w:tcPr>
            <w:tcW w:w="720" w:type="dxa"/>
            <w:vMerge/>
            <w:tcBorders>
              <w:top w:val="nil"/>
            </w:tcBorders>
          </w:tcPr>
          <w:p w:rsidR="006E1EF1" w:rsidRDefault="006E1EF1">
            <w:pPr>
              <w:rPr>
                <w:sz w:val="2"/>
                <w:szCs w:val="2"/>
              </w:rPr>
            </w:pPr>
          </w:p>
        </w:tc>
        <w:tc>
          <w:tcPr>
            <w:tcW w:w="1130" w:type="dxa"/>
            <w:tcBorders>
              <w:bottom w:val="nil"/>
            </w:tcBorders>
          </w:tcPr>
          <w:p w:rsidR="006E1EF1" w:rsidRDefault="006E1EF1">
            <w:pPr>
              <w:pStyle w:val="TableParagraph"/>
              <w:rPr>
                <w:rFonts w:ascii="Times New Roman"/>
                <w:sz w:val="20"/>
              </w:rPr>
            </w:pPr>
          </w:p>
        </w:tc>
        <w:tc>
          <w:tcPr>
            <w:tcW w:w="1800" w:type="dxa"/>
            <w:tcBorders>
              <w:bottom w:val="nil"/>
            </w:tcBorders>
          </w:tcPr>
          <w:p w:rsidR="006E1EF1" w:rsidRDefault="006E1EF1">
            <w:pPr>
              <w:pStyle w:val="TableParagraph"/>
              <w:spacing w:before="1"/>
              <w:rPr>
                <w:rFonts w:ascii="Times New Roman"/>
                <w:sz w:val="21"/>
              </w:rPr>
            </w:pPr>
          </w:p>
          <w:p w:rsidR="006E1EF1" w:rsidRDefault="006E1EF1">
            <w:pPr>
              <w:pStyle w:val="TableParagraph"/>
              <w:numPr>
                <w:ilvl w:val="0"/>
                <w:numId w:val="4"/>
              </w:numPr>
              <w:tabs>
                <w:tab w:val="left" w:pos="425"/>
              </w:tabs>
              <w:spacing w:before="1" w:line="245" w:lineRule="exact"/>
              <w:ind w:hanging="316"/>
              <w:rPr>
                <w:sz w:val="21"/>
              </w:rPr>
            </w:pPr>
            <w:r>
              <w:rPr>
                <w:rFonts w:hint="eastAsia"/>
                <w:spacing w:val="-2"/>
                <w:sz w:val="21"/>
              </w:rPr>
              <w:t>就业率</w:t>
            </w:r>
          </w:p>
        </w:tc>
        <w:tc>
          <w:tcPr>
            <w:tcW w:w="6946" w:type="dxa"/>
            <w:tcBorders>
              <w:bottom w:val="nil"/>
            </w:tcBorders>
          </w:tcPr>
          <w:p w:rsidR="006E1EF1" w:rsidRDefault="006E1EF1">
            <w:pPr>
              <w:pStyle w:val="TableParagraph"/>
              <w:spacing w:before="106"/>
              <w:ind w:left="108"/>
              <w:rPr>
                <w:sz w:val="21"/>
              </w:rPr>
            </w:pPr>
            <w:r>
              <w:rPr>
                <w:rFonts w:hint="eastAsia"/>
                <w:sz w:val="21"/>
              </w:rPr>
              <w:t>应届毕业生的初次就业率达到本地区高校平均水平。</w:t>
            </w:r>
          </w:p>
        </w:tc>
        <w:tc>
          <w:tcPr>
            <w:tcW w:w="2594" w:type="dxa"/>
            <w:vMerge w:val="restart"/>
          </w:tcPr>
          <w:p w:rsidR="006E1EF1" w:rsidRDefault="006E1EF1">
            <w:pPr>
              <w:pStyle w:val="TableParagraph"/>
              <w:rPr>
                <w:rFonts w:ascii="Times New Roman"/>
                <w:sz w:val="20"/>
              </w:rPr>
            </w:pPr>
          </w:p>
        </w:tc>
      </w:tr>
      <w:tr w:rsidR="006E1EF1">
        <w:trPr>
          <w:trHeight w:val="1053"/>
        </w:trPr>
        <w:tc>
          <w:tcPr>
            <w:tcW w:w="720" w:type="dxa"/>
            <w:vMerge/>
            <w:tcBorders>
              <w:top w:val="nil"/>
            </w:tcBorders>
          </w:tcPr>
          <w:p w:rsidR="006E1EF1" w:rsidRDefault="006E1EF1">
            <w:pPr>
              <w:rPr>
                <w:sz w:val="2"/>
                <w:szCs w:val="2"/>
              </w:rPr>
            </w:pPr>
          </w:p>
        </w:tc>
        <w:tc>
          <w:tcPr>
            <w:tcW w:w="1130" w:type="dxa"/>
            <w:tcBorders>
              <w:top w:val="nil"/>
            </w:tcBorders>
          </w:tcPr>
          <w:p w:rsidR="006E1EF1" w:rsidRDefault="006E1EF1">
            <w:pPr>
              <w:pStyle w:val="TableParagraph"/>
              <w:spacing w:line="266" w:lineRule="exact"/>
              <w:ind w:left="143" w:right="131"/>
              <w:jc w:val="center"/>
              <w:rPr>
                <w:sz w:val="21"/>
              </w:rPr>
            </w:pPr>
            <w:r>
              <w:rPr>
                <w:sz w:val="21"/>
              </w:rPr>
              <w:t>7.5</w:t>
            </w:r>
          </w:p>
          <w:p w:rsidR="006E1EF1" w:rsidRDefault="006E1EF1">
            <w:pPr>
              <w:pStyle w:val="TableParagraph"/>
              <w:spacing w:before="2"/>
              <w:ind w:left="143" w:right="131"/>
              <w:jc w:val="center"/>
              <w:rPr>
                <w:sz w:val="21"/>
              </w:rPr>
            </w:pPr>
            <w:r>
              <w:rPr>
                <w:rFonts w:hint="eastAsia"/>
                <w:sz w:val="21"/>
              </w:rPr>
              <w:t>就业</w:t>
            </w:r>
          </w:p>
        </w:tc>
        <w:tc>
          <w:tcPr>
            <w:tcW w:w="1800" w:type="dxa"/>
            <w:tcBorders>
              <w:top w:val="nil"/>
            </w:tcBorders>
          </w:tcPr>
          <w:p w:rsidR="006E1EF1" w:rsidRDefault="006E1EF1">
            <w:pPr>
              <w:pStyle w:val="TableParagraph"/>
              <w:rPr>
                <w:rFonts w:ascii="Times New Roman"/>
                <w:sz w:val="20"/>
              </w:rPr>
            </w:pPr>
          </w:p>
          <w:p w:rsidR="006E1EF1" w:rsidRDefault="006E1EF1">
            <w:pPr>
              <w:pStyle w:val="TableParagraph"/>
              <w:spacing w:before="1"/>
              <w:rPr>
                <w:rFonts w:ascii="Times New Roman"/>
                <w:sz w:val="27"/>
              </w:rPr>
            </w:pPr>
          </w:p>
          <w:p w:rsidR="006E1EF1" w:rsidRDefault="006E1EF1">
            <w:pPr>
              <w:pStyle w:val="TableParagraph"/>
              <w:numPr>
                <w:ilvl w:val="0"/>
                <w:numId w:val="3"/>
              </w:numPr>
              <w:tabs>
                <w:tab w:val="left" w:pos="425"/>
              </w:tabs>
              <w:ind w:hanging="316"/>
              <w:rPr>
                <w:sz w:val="21"/>
              </w:rPr>
            </w:pPr>
            <w:r>
              <w:rPr>
                <w:rFonts w:hint="eastAsia"/>
                <w:spacing w:val="-3"/>
                <w:sz w:val="21"/>
              </w:rPr>
              <w:t>就业质量</w:t>
            </w:r>
          </w:p>
        </w:tc>
        <w:tc>
          <w:tcPr>
            <w:tcW w:w="6946" w:type="dxa"/>
            <w:tcBorders>
              <w:top w:val="nil"/>
            </w:tcBorders>
          </w:tcPr>
          <w:p w:rsidR="006E1EF1" w:rsidRDefault="006E1EF1">
            <w:pPr>
              <w:pStyle w:val="TableParagraph"/>
              <w:spacing w:before="133" w:line="242" w:lineRule="auto"/>
              <w:ind w:left="108" w:right="-15"/>
              <w:rPr>
                <w:sz w:val="21"/>
              </w:rPr>
            </w:pPr>
            <w:r>
              <w:rPr>
                <w:rFonts w:hint="eastAsia"/>
                <w:spacing w:val="-10"/>
                <w:sz w:val="21"/>
              </w:rPr>
              <w:t>就业面向符合学校培养目标要求，毕业生就业岗位与所学专业相关性较高，</w:t>
            </w:r>
            <w:r>
              <w:rPr>
                <w:spacing w:val="-10"/>
                <w:sz w:val="21"/>
              </w:rPr>
              <w:t xml:space="preserve"> </w:t>
            </w:r>
            <w:r>
              <w:rPr>
                <w:rFonts w:hint="eastAsia"/>
                <w:spacing w:val="-7"/>
                <w:sz w:val="21"/>
              </w:rPr>
              <w:t>就业岗位适应性较强，有良好的发展机会。毕业生和用人单位对就业工作</w:t>
            </w:r>
            <w:r>
              <w:rPr>
                <w:rFonts w:hint="eastAsia"/>
                <w:spacing w:val="-5"/>
                <w:sz w:val="21"/>
              </w:rPr>
              <w:t>的满意度较高。</w:t>
            </w:r>
          </w:p>
        </w:tc>
        <w:tc>
          <w:tcPr>
            <w:tcW w:w="2594" w:type="dxa"/>
            <w:vMerge/>
            <w:tcBorders>
              <w:top w:val="nil"/>
            </w:tcBorders>
          </w:tcPr>
          <w:p w:rsidR="006E1EF1" w:rsidRDefault="006E1EF1">
            <w:pPr>
              <w:rPr>
                <w:sz w:val="2"/>
                <w:szCs w:val="2"/>
              </w:rPr>
            </w:pPr>
          </w:p>
        </w:tc>
      </w:tr>
    </w:tbl>
    <w:p w:rsidR="006E1EF1" w:rsidRDefault="006E1EF1">
      <w:pPr>
        <w:rPr>
          <w:sz w:val="2"/>
          <w:szCs w:val="2"/>
        </w:rPr>
        <w:sectPr w:rsidR="006E1EF1">
          <w:pgSz w:w="16840" w:h="11910" w:orient="landscape"/>
          <w:pgMar w:top="1100" w:right="1740" w:bottom="1660" w:left="1680" w:header="0" w:footer="1471" w:gutter="0"/>
          <w:cols w:space="720"/>
        </w:sectPr>
      </w:pPr>
    </w:p>
    <w:p w:rsidR="006E1EF1" w:rsidRDefault="006E1EF1">
      <w:pPr>
        <w:pStyle w:val="a3"/>
        <w:spacing w:before="200"/>
        <w:ind w:left="104"/>
        <w:rPr>
          <w:rFonts w:ascii="黑体" w:eastAsia="黑体"/>
        </w:rPr>
      </w:pPr>
      <w:r>
        <w:rPr>
          <w:rFonts w:ascii="黑体" w:eastAsia="黑体" w:hint="eastAsia"/>
        </w:rPr>
        <w:lastRenderedPageBreak/>
        <w:t>附</w:t>
      </w:r>
      <w:r>
        <w:rPr>
          <w:rFonts w:ascii="黑体" w:eastAsia="黑体"/>
        </w:rPr>
        <w:t xml:space="preserve"> 2</w:t>
      </w:r>
      <w:r>
        <w:rPr>
          <w:rFonts w:ascii="黑体" w:eastAsia="黑体" w:hint="eastAsia"/>
        </w:rPr>
        <w:t>：</w:t>
      </w:r>
    </w:p>
    <w:p w:rsidR="006E1EF1" w:rsidRDefault="006E1EF1">
      <w:pPr>
        <w:pStyle w:val="a3"/>
        <w:rPr>
          <w:rFonts w:ascii="黑体"/>
          <w:sz w:val="20"/>
        </w:rPr>
      </w:pPr>
    </w:p>
    <w:p w:rsidR="006E1EF1" w:rsidRDefault="006E1EF1">
      <w:pPr>
        <w:pStyle w:val="a3"/>
        <w:rPr>
          <w:rFonts w:ascii="黑体"/>
          <w:sz w:val="20"/>
        </w:rPr>
      </w:pPr>
    </w:p>
    <w:p w:rsidR="006E1EF1" w:rsidRDefault="00662B2E">
      <w:pPr>
        <w:pStyle w:val="a3"/>
        <w:spacing w:before="11"/>
        <w:rPr>
          <w:rFonts w:ascii="黑体"/>
          <w:sz w:val="16"/>
        </w:rPr>
      </w:pPr>
      <w:r>
        <w:rPr>
          <w:noProof/>
          <w:lang w:val="en-US"/>
        </w:rPr>
        <w:drawing>
          <wp:anchor distT="0" distB="0" distL="0" distR="0" simplePos="0" relativeHeight="251655168" behindDoc="0" locked="0" layoutInCell="1" allowOverlap="1">
            <wp:simplePos x="0" y="0"/>
            <wp:positionH relativeFrom="page">
              <wp:posOffset>1941830</wp:posOffset>
            </wp:positionH>
            <wp:positionV relativeFrom="paragraph">
              <wp:posOffset>161925</wp:posOffset>
            </wp:positionV>
            <wp:extent cx="3998595" cy="332105"/>
            <wp:effectExtent l="0" t="0" r="0" b="0"/>
            <wp:wrapTopAndBottom/>
            <wp:docPr id="3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98595" cy="3321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0" distR="0" simplePos="0" relativeHeight="251656192" behindDoc="0" locked="0" layoutInCell="1" allowOverlap="1">
            <wp:simplePos x="0" y="0"/>
            <wp:positionH relativeFrom="page">
              <wp:posOffset>2226945</wp:posOffset>
            </wp:positionH>
            <wp:positionV relativeFrom="paragraph">
              <wp:posOffset>596265</wp:posOffset>
            </wp:positionV>
            <wp:extent cx="3427095" cy="332105"/>
            <wp:effectExtent l="0" t="0" r="0" b="0"/>
            <wp:wrapTopAndBottom/>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27095" cy="332105"/>
                    </a:xfrm>
                    <a:prstGeom prst="rect">
                      <a:avLst/>
                    </a:prstGeom>
                    <a:noFill/>
                  </pic:spPr>
                </pic:pic>
              </a:graphicData>
            </a:graphic>
            <wp14:sizeRelH relativeFrom="page">
              <wp14:pctWidth>0</wp14:pctWidth>
            </wp14:sizeRelH>
            <wp14:sizeRelV relativeFrom="page">
              <wp14:pctHeight>0</wp14:pctHeight>
            </wp14:sizeRelV>
          </wp:anchor>
        </w:drawing>
      </w:r>
    </w:p>
    <w:p w:rsidR="006E1EF1" w:rsidRDefault="006E1EF1">
      <w:pPr>
        <w:pStyle w:val="a3"/>
        <w:spacing w:before="3"/>
        <w:rPr>
          <w:rFonts w:ascii="黑体"/>
          <w:sz w:val="7"/>
        </w:rPr>
      </w:pPr>
    </w:p>
    <w:p w:rsidR="006E1EF1" w:rsidRDefault="006E1EF1">
      <w:pPr>
        <w:pStyle w:val="a3"/>
        <w:rPr>
          <w:rFonts w:ascii="黑体"/>
          <w:sz w:val="20"/>
        </w:rPr>
      </w:pPr>
    </w:p>
    <w:p w:rsidR="006E1EF1" w:rsidRDefault="006E1EF1">
      <w:pPr>
        <w:pStyle w:val="a3"/>
        <w:rPr>
          <w:rFonts w:ascii="黑体"/>
          <w:sz w:val="20"/>
        </w:rPr>
      </w:pPr>
    </w:p>
    <w:p w:rsidR="006E1EF1" w:rsidRDefault="006E1EF1">
      <w:pPr>
        <w:pStyle w:val="a3"/>
        <w:spacing w:before="227"/>
        <w:ind w:left="723"/>
        <w:rPr>
          <w:rFonts w:ascii="黑体" w:eastAsia="黑体"/>
        </w:rPr>
      </w:pPr>
      <w:r>
        <w:rPr>
          <w:rFonts w:ascii="黑体" w:eastAsia="黑体" w:hint="eastAsia"/>
        </w:rPr>
        <w:t>一、民办高校部分评估指标的调整说明</w:t>
      </w:r>
    </w:p>
    <w:p w:rsidR="006E1EF1" w:rsidRDefault="006E1EF1">
      <w:pPr>
        <w:pStyle w:val="a4"/>
        <w:numPr>
          <w:ilvl w:val="0"/>
          <w:numId w:val="2"/>
        </w:numPr>
        <w:tabs>
          <w:tab w:val="left" w:pos="1034"/>
        </w:tabs>
        <w:spacing w:before="201"/>
        <w:rPr>
          <w:sz w:val="30"/>
        </w:rPr>
      </w:pPr>
      <w:r>
        <w:rPr>
          <w:rFonts w:hint="eastAsia"/>
          <w:spacing w:val="8"/>
          <w:sz w:val="30"/>
        </w:rPr>
        <w:t>办学思路与领导作用</w:t>
      </w:r>
    </w:p>
    <w:p w:rsidR="006E1EF1" w:rsidRDefault="006E1EF1">
      <w:pPr>
        <w:pStyle w:val="a3"/>
        <w:spacing w:before="204"/>
        <w:ind w:left="723"/>
      </w:pPr>
      <w:r>
        <w:t xml:space="preserve">1.2 </w:t>
      </w:r>
      <w:r>
        <w:rPr>
          <w:rFonts w:hint="eastAsia"/>
        </w:rPr>
        <w:t>领导作用</w:t>
      </w:r>
    </w:p>
    <w:p w:rsidR="006E1EF1" w:rsidRDefault="006E1EF1">
      <w:pPr>
        <w:pStyle w:val="a3"/>
        <w:spacing w:before="201" w:line="367" w:lineRule="auto"/>
        <w:ind w:left="104" w:right="252" w:firstLine="619"/>
        <w:jc w:val="both"/>
      </w:pPr>
      <w:r>
        <w:rPr>
          <w:rFonts w:hint="eastAsia"/>
        </w:rPr>
        <w:t>增加一个观测点“领导体制”，合格标准为领导体制健全，法人治理结构完善。学校董事会</w:t>
      </w:r>
      <w:r>
        <w:t>(</w:t>
      </w:r>
      <w:r>
        <w:rPr>
          <w:rFonts w:hint="eastAsia"/>
        </w:rPr>
        <w:t>或理事会</w:t>
      </w:r>
      <w:r>
        <w:t>)</w:t>
      </w:r>
      <w:r>
        <w:rPr>
          <w:rFonts w:hint="eastAsia"/>
        </w:rPr>
        <w:t>、校务委员会、党委会机构发挥了各自的职能；建立了学校发展决策咨询机构并很好发挥了作用；建立了学校师生员工民主管理监督、建言献策的机制。</w:t>
      </w:r>
    </w:p>
    <w:p w:rsidR="006E1EF1" w:rsidRDefault="006E1EF1">
      <w:pPr>
        <w:pStyle w:val="a4"/>
        <w:numPr>
          <w:ilvl w:val="0"/>
          <w:numId w:val="2"/>
        </w:numPr>
        <w:tabs>
          <w:tab w:val="left" w:pos="1034"/>
        </w:tabs>
        <w:spacing w:line="380" w:lineRule="exact"/>
        <w:rPr>
          <w:sz w:val="30"/>
        </w:rPr>
      </w:pPr>
      <w:r>
        <w:rPr>
          <w:rFonts w:hint="eastAsia"/>
          <w:spacing w:val="9"/>
          <w:sz w:val="30"/>
        </w:rPr>
        <w:t>教师队伍</w:t>
      </w:r>
    </w:p>
    <w:p w:rsidR="006E1EF1" w:rsidRDefault="006E1EF1">
      <w:pPr>
        <w:pStyle w:val="a3"/>
        <w:spacing w:before="203"/>
        <w:ind w:left="723"/>
      </w:pPr>
      <w:r>
        <w:t xml:space="preserve">2.1 </w:t>
      </w:r>
      <w:r>
        <w:rPr>
          <w:rFonts w:hint="eastAsia"/>
        </w:rPr>
        <w:t>数量与结构</w:t>
      </w:r>
    </w:p>
    <w:p w:rsidR="006E1EF1" w:rsidRDefault="006E1EF1">
      <w:pPr>
        <w:pStyle w:val="a3"/>
        <w:spacing w:before="204" w:line="367" w:lineRule="auto"/>
        <w:ind w:left="104" w:right="243" w:firstLine="619"/>
        <w:jc w:val="both"/>
      </w:pPr>
      <w:r>
        <w:rPr>
          <w:rFonts w:hint="eastAsia"/>
          <w:spacing w:val="8"/>
        </w:rPr>
        <w:t>观测点“生师比”合格标准中增加：自有专任教师数量不低</w:t>
      </w:r>
      <w:r>
        <w:rPr>
          <w:rFonts w:hint="eastAsia"/>
          <w:spacing w:val="9"/>
        </w:rPr>
        <w:t>于专任教</w:t>
      </w:r>
      <w:r>
        <w:rPr>
          <w:rFonts w:hint="eastAsia"/>
          <w:spacing w:val="11"/>
        </w:rPr>
        <w:t>师</w:t>
      </w:r>
      <w:r>
        <w:rPr>
          <w:rFonts w:hint="eastAsia"/>
          <w:spacing w:val="9"/>
        </w:rPr>
        <w:t>总</w:t>
      </w:r>
      <w:r>
        <w:rPr>
          <w:rFonts w:hint="eastAsia"/>
        </w:rPr>
        <w:t>数</w:t>
      </w:r>
      <w:r>
        <w:rPr>
          <w:spacing w:val="-62"/>
        </w:rPr>
        <w:t xml:space="preserve"> </w:t>
      </w:r>
      <w:r>
        <w:rPr>
          <w:spacing w:val="3"/>
        </w:rPr>
        <w:t>5</w:t>
      </w:r>
      <w:r>
        <w:rPr>
          <w:spacing w:val="15"/>
        </w:rPr>
        <w:t>0</w:t>
      </w:r>
      <w:r w:rsidR="00662B2E">
        <w:rPr>
          <w:noProof/>
          <w:spacing w:val="15"/>
          <w:lang w:val="en-US"/>
        </w:rPr>
        <w:drawing>
          <wp:inline distT="0" distB="0" distL="0" distR="0">
            <wp:extent cx="85725" cy="142875"/>
            <wp:effectExtent l="0" t="0" r="9525" b="9525"/>
            <wp:docPr id="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Pr>
          <w:rFonts w:hint="eastAsia"/>
          <w:spacing w:val="9"/>
        </w:rPr>
        <w:t>。增加</w:t>
      </w:r>
      <w:r>
        <w:rPr>
          <w:rFonts w:hint="eastAsia"/>
          <w:spacing w:val="11"/>
        </w:rPr>
        <w:t>备</w:t>
      </w:r>
      <w:r>
        <w:rPr>
          <w:rFonts w:hint="eastAsia"/>
        </w:rPr>
        <w:t>注</w:t>
      </w:r>
      <w:r>
        <w:rPr>
          <w:spacing w:val="-63"/>
        </w:rPr>
        <w:t xml:space="preserve"> </w:t>
      </w:r>
      <w:r>
        <w:rPr>
          <w:spacing w:val="3"/>
        </w:rPr>
        <w:t>3</w:t>
      </w:r>
      <w:r>
        <w:rPr>
          <w:rFonts w:hint="eastAsia"/>
          <w:spacing w:val="9"/>
        </w:rPr>
        <w:t>“专任教师</w:t>
      </w:r>
      <w:r>
        <w:rPr>
          <w:rFonts w:hint="eastAsia"/>
          <w:spacing w:val="11"/>
        </w:rPr>
        <w:t>计</w:t>
      </w:r>
      <w:r>
        <w:rPr>
          <w:rFonts w:hint="eastAsia"/>
          <w:spacing w:val="9"/>
        </w:rPr>
        <w:t>算方</w:t>
      </w:r>
      <w:r>
        <w:rPr>
          <w:rFonts w:hint="eastAsia"/>
          <w:spacing w:val="11"/>
        </w:rPr>
        <w:t>法</w:t>
      </w:r>
      <w:r>
        <w:rPr>
          <w:rFonts w:hint="eastAsia"/>
          <w:spacing w:val="-147"/>
        </w:rPr>
        <w:t>”</w:t>
      </w:r>
      <w:r>
        <w:rPr>
          <w:rFonts w:hint="eastAsia"/>
          <w:spacing w:val="9"/>
        </w:rPr>
        <w:t>：自有</w:t>
      </w:r>
      <w:r>
        <w:rPr>
          <w:rFonts w:hint="eastAsia"/>
        </w:rPr>
        <w:t>教</w:t>
      </w:r>
      <w:r>
        <w:rPr>
          <w:rFonts w:hint="eastAsia"/>
          <w:spacing w:val="6"/>
        </w:rPr>
        <w:t>师及外聘教师中聘期二年</w:t>
      </w:r>
      <w:r>
        <w:rPr>
          <w:spacing w:val="6"/>
        </w:rPr>
        <w:t>(</w:t>
      </w:r>
      <w:r>
        <w:rPr>
          <w:rFonts w:hint="eastAsia"/>
          <w:spacing w:val="6"/>
        </w:rPr>
        <w:t>含</w:t>
      </w:r>
      <w:r>
        <w:rPr>
          <w:spacing w:val="6"/>
        </w:rPr>
        <w:t>)</w:t>
      </w:r>
      <w:r>
        <w:rPr>
          <w:rFonts w:hint="eastAsia"/>
          <w:spacing w:val="6"/>
        </w:rPr>
        <w:t>以上并满足学校规定教学工作量的</w:t>
      </w:r>
      <w:r>
        <w:rPr>
          <w:rFonts w:hint="eastAsia"/>
          <w:spacing w:val="-5"/>
        </w:rPr>
        <w:t>教师按</w:t>
      </w:r>
      <w:r>
        <w:rPr>
          <w:spacing w:val="-5"/>
        </w:rPr>
        <w:t xml:space="preserve"> </w:t>
      </w:r>
      <w:r>
        <w:rPr>
          <w:spacing w:val="4"/>
        </w:rPr>
        <w:t>l</w:t>
      </w:r>
      <w:r>
        <w:rPr>
          <w:rFonts w:hint="eastAsia"/>
          <w:spacing w:val="4"/>
        </w:rPr>
        <w:t>：</w:t>
      </w:r>
      <w:r>
        <w:rPr>
          <w:spacing w:val="4"/>
        </w:rPr>
        <w:t>l</w:t>
      </w:r>
      <w:r>
        <w:rPr>
          <w:spacing w:val="-2"/>
        </w:rPr>
        <w:t xml:space="preserve"> </w:t>
      </w:r>
      <w:r>
        <w:rPr>
          <w:rFonts w:hint="eastAsia"/>
          <w:spacing w:val="-2"/>
        </w:rPr>
        <w:t>计入，聘期一年至二年的外聘教师按</w:t>
      </w:r>
      <w:r>
        <w:rPr>
          <w:spacing w:val="-2"/>
        </w:rPr>
        <w:t xml:space="preserve"> </w:t>
      </w:r>
      <w:r>
        <w:rPr>
          <w:spacing w:val="6"/>
        </w:rPr>
        <w:t>50</w:t>
      </w:r>
      <w:r>
        <w:rPr>
          <w:rFonts w:hint="eastAsia"/>
          <w:spacing w:val="7"/>
        </w:rPr>
        <w:t>％计入，聘</w:t>
      </w:r>
      <w:r>
        <w:rPr>
          <w:rFonts w:hint="eastAsia"/>
          <w:spacing w:val="6"/>
        </w:rPr>
        <w:t>期不足一年的不计入专任教师数。</w:t>
      </w:r>
    </w:p>
    <w:p w:rsidR="006E1EF1" w:rsidRDefault="006E1EF1">
      <w:pPr>
        <w:pStyle w:val="a3"/>
        <w:spacing w:line="377" w:lineRule="exact"/>
        <w:ind w:left="723"/>
        <w:rPr>
          <w:rFonts w:ascii="黑体" w:eastAsia="黑体"/>
        </w:rPr>
      </w:pPr>
      <w:r>
        <w:rPr>
          <w:rFonts w:ascii="黑体" w:eastAsia="黑体" w:hint="eastAsia"/>
        </w:rPr>
        <w:t>二、医学类高校部分评估指标的调整说明</w:t>
      </w:r>
    </w:p>
    <w:p w:rsidR="006E1EF1" w:rsidRDefault="006E1EF1">
      <w:pPr>
        <w:spacing w:line="377" w:lineRule="exact"/>
        <w:rPr>
          <w:rFonts w:ascii="黑体" w:eastAsia="黑体"/>
        </w:rPr>
        <w:sectPr w:rsidR="006E1EF1">
          <w:footerReference w:type="even" r:id="rId36"/>
          <w:pgSz w:w="11910" w:h="16840"/>
          <w:pgMar w:top="1580" w:right="1340" w:bottom="1660" w:left="1540" w:header="0" w:footer="1471" w:gutter="0"/>
          <w:pgNumType w:start="16"/>
          <w:cols w:space="720"/>
        </w:sectPr>
      </w:pPr>
    </w:p>
    <w:p w:rsidR="006E1EF1" w:rsidRDefault="006E1EF1">
      <w:pPr>
        <w:pStyle w:val="a3"/>
        <w:rPr>
          <w:rFonts w:ascii="黑体"/>
          <w:sz w:val="29"/>
        </w:rPr>
      </w:pPr>
    </w:p>
    <w:p w:rsidR="006E1EF1" w:rsidRDefault="006E1EF1">
      <w:pPr>
        <w:pStyle w:val="a4"/>
        <w:numPr>
          <w:ilvl w:val="0"/>
          <w:numId w:val="1"/>
        </w:numPr>
        <w:tabs>
          <w:tab w:val="left" w:pos="1190"/>
        </w:tabs>
        <w:spacing w:before="58"/>
        <w:rPr>
          <w:sz w:val="30"/>
        </w:rPr>
      </w:pPr>
      <w:r>
        <w:rPr>
          <w:rFonts w:hint="eastAsia"/>
          <w:spacing w:val="9"/>
          <w:sz w:val="30"/>
        </w:rPr>
        <w:t>教师队伍</w:t>
      </w:r>
    </w:p>
    <w:p w:rsidR="006E1EF1" w:rsidRDefault="006E1EF1">
      <w:pPr>
        <w:pStyle w:val="a3"/>
        <w:spacing w:before="204"/>
        <w:ind w:left="723"/>
      </w:pPr>
      <w:r>
        <w:t xml:space="preserve">2.1 </w:t>
      </w:r>
      <w:r>
        <w:rPr>
          <w:rFonts w:hint="eastAsia"/>
        </w:rPr>
        <w:t>数量与结构</w:t>
      </w:r>
    </w:p>
    <w:p w:rsidR="006E1EF1" w:rsidRDefault="006E1EF1">
      <w:pPr>
        <w:pStyle w:val="a3"/>
        <w:spacing w:before="201" w:line="367" w:lineRule="auto"/>
        <w:ind w:left="104" w:right="232" w:firstLine="619"/>
        <w:jc w:val="both"/>
      </w:pPr>
      <w:r>
        <w:rPr>
          <w:rFonts w:hint="eastAsia"/>
        </w:rPr>
        <w:t>观测点“生师比”合格标准中增加：医学类专业</w:t>
      </w:r>
      <w:r>
        <w:t>(</w:t>
      </w:r>
      <w:r>
        <w:rPr>
          <w:rFonts w:hint="eastAsia"/>
        </w:rPr>
        <w:t>主要指五年制、授医学学士的专业，临床医学、口腔医学、预防医学、针灸推拿学等本科专业</w:t>
      </w:r>
      <w:r>
        <w:t>)</w:t>
      </w:r>
      <w:r>
        <w:rPr>
          <w:rFonts w:hint="eastAsia"/>
        </w:rPr>
        <w:t>要有一支双师型的临床教师队伍，教师队伍数量与学生数量的比例这到</w:t>
      </w:r>
      <w:r>
        <w:t xml:space="preserve"> l</w:t>
      </w:r>
      <w:r>
        <w:rPr>
          <w:rFonts w:hint="eastAsia"/>
        </w:rPr>
        <w:t>：</w:t>
      </w:r>
      <w:r>
        <w:t>10</w:t>
      </w:r>
      <w:r>
        <w:rPr>
          <w:rFonts w:hint="eastAsia"/>
        </w:rPr>
        <w:t>。临床教师的计算以附属医院</w:t>
      </w:r>
    </w:p>
    <w:p w:rsidR="006E1EF1" w:rsidRDefault="006E1EF1">
      <w:pPr>
        <w:pStyle w:val="a3"/>
        <w:spacing w:line="364" w:lineRule="auto"/>
        <w:ind w:left="104" w:right="108"/>
      </w:pPr>
      <w:r>
        <w:t>(</w:t>
      </w:r>
      <w:r>
        <w:rPr>
          <w:rFonts w:hint="eastAsia"/>
        </w:rPr>
        <w:t>直属</w:t>
      </w:r>
      <w:r>
        <w:t>)</w:t>
      </w:r>
      <w:r>
        <w:rPr>
          <w:rFonts w:hint="eastAsia"/>
        </w:rPr>
        <w:t>具有医师职称系列全部人员的</w:t>
      </w:r>
      <w:r>
        <w:t xml:space="preserve"> 15</w:t>
      </w:r>
      <w:r>
        <w:rPr>
          <w:rFonts w:hint="eastAsia"/>
        </w:rPr>
        <w:t>％计；非直属附属医院教师按聘请校外教师折算，原则上不超过全校教师总数的四分之一。</w:t>
      </w:r>
    </w:p>
    <w:p w:rsidR="006E1EF1" w:rsidRDefault="006E1EF1">
      <w:pPr>
        <w:pStyle w:val="a3"/>
        <w:spacing w:before="3" w:line="367" w:lineRule="auto"/>
        <w:ind w:left="104" w:right="259" w:firstLine="619"/>
        <w:jc w:val="both"/>
      </w:pPr>
      <w:r>
        <w:rPr>
          <w:rFonts w:hint="eastAsia"/>
        </w:rPr>
        <w:t>观测点“队伍结构”合格标准中增加：整体师资队伍结构必须由校本部基础教师和临床教师两大部分组成</w:t>
      </w:r>
      <w:r>
        <w:t>(</w:t>
      </w:r>
      <w:r>
        <w:rPr>
          <w:rFonts w:hint="eastAsia"/>
        </w:rPr>
        <w:t>临床教师必须有执业医师资格、且理论授课和课间见习教学教师须有主治医师及以上医疗职称</w:t>
      </w:r>
      <w:r>
        <w:t>)</w:t>
      </w:r>
      <w:r>
        <w:rPr>
          <w:rFonts w:hint="eastAsia"/>
        </w:rPr>
        <w:t>。</w:t>
      </w:r>
    </w:p>
    <w:p w:rsidR="006E1EF1" w:rsidRDefault="006E1EF1">
      <w:pPr>
        <w:pStyle w:val="a4"/>
        <w:numPr>
          <w:ilvl w:val="0"/>
          <w:numId w:val="1"/>
        </w:numPr>
        <w:tabs>
          <w:tab w:val="left" w:pos="1190"/>
        </w:tabs>
        <w:spacing w:line="380" w:lineRule="exact"/>
        <w:rPr>
          <w:sz w:val="30"/>
        </w:rPr>
      </w:pPr>
      <w:r>
        <w:rPr>
          <w:rFonts w:hint="eastAsia"/>
          <w:spacing w:val="9"/>
          <w:sz w:val="30"/>
        </w:rPr>
        <w:t>教学条件与利用</w:t>
      </w:r>
    </w:p>
    <w:p w:rsidR="006E1EF1" w:rsidRDefault="006E1EF1">
      <w:pPr>
        <w:pStyle w:val="a3"/>
        <w:spacing w:before="204"/>
        <w:ind w:left="723"/>
      </w:pPr>
      <w:r>
        <w:t xml:space="preserve">3.1 </w:t>
      </w:r>
      <w:r>
        <w:rPr>
          <w:rFonts w:hint="eastAsia"/>
        </w:rPr>
        <w:t>教学基本设施</w:t>
      </w:r>
    </w:p>
    <w:p w:rsidR="006E1EF1" w:rsidRDefault="006E1EF1">
      <w:pPr>
        <w:pStyle w:val="a3"/>
        <w:spacing w:before="201" w:line="367" w:lineRule="auto"/>
        <w:ind w:left="104" w:right="243" w:firstLine="619"/>
        <w:jc w:val="both"/>
      </w:pPr>
      <w:r>
        <w:rPr>
          <w:rFonts w:hint="eastAsia"/>
        </w:rPr>
        <w:t>观测点“实验室、实习场所”合格标准增加：医学教育必须有附属医院和非直属附属教学医院承担学生临床阶段教学，且生均床位数达到</w:t>
      </w:r>
      <w:r>
        <w:t xml:space="preserve"> 0.8 </w:t>
      </w:r>
      <w:r>
        <w:rPr>
          <w:rFonts w:hint="eastAsia"/>
        </w:rPr>
        <w:t>张以上。非直属附属医院指经当地行政部门批准、可完成临床教学全过程且有一届以上毕业生的教学医院。</w:t>
      </w:r>
    </w:p>
    <w:p w:rsidR="006E1EF1" w:rsidRDefault="006E1EF1">
      <w:pPr>
        <w:pStyle w:val="a4"/>
        <w:numPr>
          <w:ilvl w:val="0"/>
          <w:numId w:val="1"/>
        </w:numPr>
        <w:tabs>
          <w:tab w:val="left" w:pos="1190"/>
        </w:tabs>
        <w:spacing w:line="382" w:lineRule="exact"/>
        <w:rPr>
          <w:sz w:val="30"/>
        </w:rPr>
      </w:pPr>
      <w:r>
        <w:rPr>
          <w:rFonts w:hint="eastAsia"/>
          <w:spacing w:val="9"/>
          <w:sz w:val="30"/>
        </w:rPr>
        <w:t>专业与课程建设</w:t>
      </w:r>
    </w:p>
    <w:p w:rsidR="006E1EF1" w:rsidRDefault="006E1EF1">
      <w:pPr>
        <w:pStyle w:val="a3"/>
        <w:spacing w:before="201"/>
        <w:ind w:left="723"/>
      </w:pPr>
      <w:r>
        <w:t xml:space="preserve">4.3 </w:t>
      </w:r>
      <w:r>
        <w:rPr>
          <w:rFonts w:hint="eastAsia"/>
        </w:rPr>
        <w:t>实践教学</w:t>
      </w:r>
    </w:p>
    <w:p w:rsidR="006E1EF1" w:rsidRDefault="006E1EF1">
      <w:pPr>
        <w:pStyle w:val="a3"/>
        <w:spacing w:before="204" w:line="367" w:lineRule="auto"/>
        <w:ind w:left="104" w:right="261" w:firstLine="619"/>
      </w:pPr>
      <w:r>
        <w:rPr>
          <w:rFonts w:hint="eastAsia"/>
        </w:rPr>
        <w:t>观测点“实习实训”合格标准增加：临床阶段教学中主干课程课间见习与理论授课的比例不少于</w:t>
      </w:r>
      <w:r>
        <w:t xml:space="preserve"> 1</w:t>
      </w:r>
      <w:r>
        <w:rPr>
          <w:rFonts w:hint="eastAsia"/>
        </w:rPr>
        <w:t>：</w:t>
      </w:r>
      <w:r>
        <w:t>l</w:t>
      </w:r>
      <w:r>
        <w:rPr>
          <w:rFonts w:hint="eastAsia"/>
        </w:rPr>
        <w:t>。</w:t>
      </w:r>
    </w:p>
    <w:p w:rsidR="006E1EF1" w:rsidRDefault="006E1EF1">
      <w:pPr>
        <w:pStyle w:val="a3"/>
        <w:spacing w:before="98"/>
        <w:ind w:right="244"/>
        <w:jc w:val="right"/>
      </w:pPr>
      <w:r>
        <w:t>— 17 —</w:t>
      </w:r>
    </w:p>
    <w:p w:rsidR="006E1EF1" w:rsidRDefault="006E1EF1">
      <w:pPr>
        <w:jc w:val="right"/>
        <w:sectPr w:rsidR="006E1EF1">
          <w:footerReference w:type="default" r:id="rId37"/>
          <w:pgSz w:w="11910" w:h="16840"/>
          <w:pgMar w:top="1580" w:right="1340" w:bottom="280" w:left="1540" w:header="0" w:footer="0" w:gutter="0"/>
          <w:cols w:space="720"/>
        </w:sectPr>
      </w:pPr>
    </w:p>
    <w:p w:rsidR="006E1EF1" w:rsidRDefault="006E1EF1">
      <w:pPr>
        <w:pStyle w:val="a3"/>
        <w:rPr>
          <w:sz w:val="29"/>
        </w:rPr>
      </w:pPr>
    </w:p>
    <w:p w:rsidR="006E1EF1" w:rsidRDefault="006E1EF1">
      <w:pPr>
        <w:pStyle w:val="a3"/>
        <w:spacing w:before="58" w:line="367" w:lineRule="auto"/>
        <w:ind w:left="104" w:right="254" w:firstLine="619"/>
        <w:jc w:val="both"/>
      </w:pPr>
      <w:r>
        <w:rPr>
          <w:rFonts w:hint="eastAsia"/>
          <w:spacing w:val="2"/>
        </w:rPr>
        <w:t>观测点“毕业设计与综合训练”：对于医学生是指毕业实习</w:t>
      </w:r>
      <w:r>
        <w:rPr>
          <w:rFonts w:hint="eastAsia"/>
          <w:spacing w:val="-4"/>
        </w:rPr>
        <w:t>和毕业综合考试。毕业实习时间不应少于</w:t>
      </w:r>
      <w:r>
        <w:rPr>
          <w:spacing w:val="-4"/>
        </w:rPr>
        <w:t xml:space="preserve"> </w:t>
      </w:r>
      <w:r>
        <w:rPr>
          <w:spacing w:val="3"/>
        </w:rPr>
        <w:t>48</w:t>
      </w:r>
      <w:r>
        <w:rPr>
          <w:spacing w:val="-9"/>
        </w:rPr>
        <w:t xml:space="preserve"> </w:t>
      </w:r>
      <w:r>
        <w:rPr>
          <w:rFonts w:hint="eastAsia"/>
          <w:spacing w:val="-9"/>
        </w:rPr>
        <w:t>周。临床实习教学管</w:t>
      </w:r>
      <w:r>
        <w:rPr>
          <w:rFonts w:hint="eastAsia"/>
          <w:spacing w:val="8"/>
        </w:rPr>
        <w:t>理制度基本健全，有出科考试和毕业考试制度并实施；实习大纲规定的操作项目合理，多数学生基本完成规定项目；毕业实习每</w:t>
      </w:r>
      <w:r>
        <w:rPr>
          <w:rFonts w:hint="eastAsia"/>
          <w:spacing w:val="-2"/>
        </w:rPr>
        <w:t>生实际管理病床</w:t>
      </w:r>
      <w:r>
        <w:rPr>
          <w:spacing w:val="-2"/>
        </w:rPr>
        <w:t xml:space="preserve"> </w:t>
      </w:r>
      <w:r>
        <w:rPr>
          <w:spacing w:val="5"/>
        </w:rPr>
        <w:t>4—6</w:t>
      </w:r>
      <w:r>
        <w:rPr>
          <w:spacing w:val="-18"/>
        </w:rPr>
        <w:t xml:space="preserve"> </w:t>
      </w:r>
      <w:r>
        <w:rPr>
          <w:rFonts w:hint="eastAsia"/>
          <w:spacing w:val="-18"/>
        </w:rPr>
        <w:t>张。</w:t>
      </w:r>
    </w:p>
    <w:p w:rsidR="006E1EF1" w:rsidRDefault="006E1EF1">
      <w:pPr>
        <w:pStyle w:val="a3"/>
        <w:spacing w:line="380" w:lineRule="exact"/>
        <w:ind w:left="723"/>
        <w:rPr>
          <w:rFonts w:ascii="黑体" w:eastAsia="黑体"/>
        </w:rPr>
      </w:pPr>
      <w:r>
        <w:rPr>
          <w:rFonts w:ascii="黑体" w:eastAsia="黑体" w:hint="eastAsia"/>
        </w:rPr>
        <w:t>三、艺术类高校部分评估指标的调整说明</w:t>
      </w:r>
    </w:p>
    <w:p w:rsidR="006E1EF1" w:rsidRDefault="006E1EF1">
      <w:pPr>
        <w:pStyle w:val="a3"/>
        <w:spacing w:before="204"/>
        <w:ind w:left="723"/>
      </w:pPr>
      <w:r>
        <w:t>1.</w:t>
      </w:r>
      <w:r>
        <w:rPr>
          <w:rFonts w:hint="eastAsia"/>
        </w:rPr>
        <w:t>教师队伍</w:t>
      </w:r>
    </w:p>
    <w:p w:rsidR="006E1EF1" w:rsidRDefault="006E1EF1">
      <w:pPr>
        <w:pStyle w:val="a3"/>
        <w:spacing w:before="201"/>
        <w:ind w:left="723"/>
      </w:pPr>
      <w:r>
        <w:t xml:space="preserve">2.1 </w:t>
      </w:r>
      <w:r>
        <w:rPr>
          <w:rFonts w:hint="eastAsia"/>
        </w:rPr>
        <w:t>数量与结构</w:t>
      </w:r>
    </w:p>
    <w:p w:rsidR="006E1EF1" w:rsidRDefault="006E1EF1">
      <w:pPr>
        <w:pStyle w:val="a3"/>
        <w:spacing w:before="204" w:line="362" w:lineRule="auto"/>
        <w:ind w:left="104" w:right="104" w:firstLine="619"/>
      </w:pPr>
      <w:r>
        <w:rPr>
          <w:rFonts w:hint="eastAsia"/>
        </w:rPr>
        <w:t>观测点“队伍结构”合格标准中“专任教师中具有硕士学位、博士学位的比例</w:t>
      </w:r>
      <w:r>
        <w:rPr>
          <w:rFonts w:ascii="Calibri" w:hAnsi="Calibri"/>
          <w:w w:val="200"/>
        </w:rPr>
        <w:t>≥</w:t>
      </w:r>
      <w:r>
        <w:t>50</w:t>
      </w:r>
      <w:r>
        <w:rPr>
          <w:rFonts w:hint="eastAsia"/>
        </w:rPr>
        <w:t>％”改为“专任教师中具有硕士学位、博士学位的比例</w:t>
      </w:r>
      <w:r>
        <w:rPr>
          <w:rFonts w:ascii="Calibri" w:hAnsi="Calibri"/>
          <w:w w:val="200"/>
        </w:rPr>
        <w:t>≥</w:t>
      </w:r>
      <w:r>
        <w:t>35</w:t>
      </w:r>
      <w:r>
        <w:rPr>
          <w:rFonts w:hint="eastAsia"/>
        </w:rPr>
        <w:t>％”。</w:t>
      </w:r>
    </w:p>
    <w:p w:rsidR="006E1EF1" w:rsidRDefault="006E1EF1">
      <w:pPr>
        <w:pStyle w:val="a3"/>
        <w:spacing w:before="20" w:line="367" w:lineRule="auto"/>
        <w:ind w:left="104" w:right="261" w:firstLine="619"/>
        <w:jc w:val="both"/>
      </w:pPr>
      <w:r>
        <w:rPr>
          <w:rFonts w:hint="eastAsia"/>
        </w:rPr>
        <w:t>艺术类院校中的主讲教师“具有二级及以上艺术类专业技术职务，通过岗前培训并取得合格证”视同为“具有讲师及以上职务或具有硕士及以上学位，通过岗前培训并取得合格证”。</w:t>
      </w:r>
    </w:p>
    <w:sectPr w:rsidR="006E1EF1" w:rsidSect="00557070">
      <w:footerReference w:type="even" r:id="rId38"/>
      <w:pgSz w:w="11910" w:h="16840"/>
      <w:pgMar w:top="1580" w:right="1340" w:bottom="1740" w:left="1540" w:header="0" w:footer="1551" w:gutter="0"/>
      <w:pgNumType w:start="1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102" w:rsidRDefault="00F05102" w:rsidP="00557070">
      <w:r>
        <w:separator/>
      </w:r>
    </w:p>
  </w:endnote>
  <w:endnote w:type="continuationSeparator" w:id="0">
    <w:p w:rsidR="00F05102" w:rsidRDefault="00F05102" w:rsidP="0055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F1" w:rsidRDefault="00662B2E">
    <w:pPr>
      <w:pStyle w:val="a3"/>
      <w:spacing w:line="14" w:lineRule="auto"/>
      <w:rPr>
        <w:sz w:val="20"/>
      </w:rPr>
    </w:pPr>
    <w:r>
      <w:rPr>
        <w:noProof/>
        <w:lang w:val="en-US"/>
      </w:rPr>
      <mc:AlternateContent>
        <mc:Choice Requires="wps">
          <w:drawing>
            <wp:anchor distT="0" distB="0" distL="114300" distR="114300" simplePos="0" relativeHeight="251656192" behindDoc="1" locked="0" layoutInCell="1" allowOverlap="1">
              <wp:simplePos x="0" y="0"/>
              <wp:positionH relativeFrom="page">
                <wp:posOffset>1031240</wp:posOffset>
              </wp:positionH>
              <wp:positionV relativeFrom="page">
                <wp:posOffset>9568180</wp:posOffset>
              </wp:positionV>
              <wp:extent cx="693420" cy="215900"/>
              <wp:effectExtent l="254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EF1" w:rsidRDefault="006E1EF1">
                          <w:pPr>
                            <w:pStyle w:val="a3"/>
                            <w:spacing w:line="340" w:lineRule="exact"/>
                            <w:ind w:left="20"/>
                          </w:pPr>
                          <w:r>
                            <w:t xml:space="preserve">— </w:t>
                          </w:r>
                          <w:r w:rsidR="00F05102">
                            <w:fldChar w:fldCharType="begin"/>
                          </w:r>
                          <w:r w:rsidR="00F05102">
                            <w:instrText xml:space="preserve"> PAGE </w:instrText>
                          </w:r>
                          <w:r w:rsidR="00F05102">
                            <w:fldChar w:fldCharType="separate"/>
                          </w:r>
                          <w:r w:rsidR="00662B2E">
                            <w:rPr>
                              <w:noProof/>
                            </w:rPr>
                            <w:t>2</w:t>
                          </w:r>
                          <w:r w:rsidR="00F05102">
                            <w:rPr>
                              <w:noProof/>
                            </w:rP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1.2pt;margin-top:753.4pt;width:54.6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CprgIAAKg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" filled="f" stroked="f">
              <v:textbox inset="0,0,0,0">
                <w:txbxContent>
                  <w:p w:rsidR="006E1EF1" w:rsidRDefault="006E1EF1">
                    <w:pPr>
                      <w:pStyle w:val="a3"/>
                      <w:spacing w:line="340" w:lineRule="exact"/>
                      <w:ind w:left="20"/>
                    </w:pPr>
                    <w:r>
                      <w:t xml:space="preserve">— </w:t>
                    </w:r>
                    <w:r w:rsidR="00F05102">
                      <w:fldChar w:fldCharType="begin"/>
                    </w:r>
                    <w:r w:rsidR="00F05102">
                      <w:instrText xml:space="preserve"> PAGE </w:instrText>
                    </w:r>
                    <w:r w:rsidR="00F05102">
                      <w:fldChar w:fldCharType="separate"/>
                    </w:r>
                    <w:r w:rsidR="00662B2E">
                      <w:rPr>
                        <w:noProof/>
                      </w:rPr>
                      <w:t>2</w:t>
                    </w:r>
                    <w:r w:rsidR="00F05102">
                      <w:rPr>
                        <w:noProof/>
                      </w:rPr>
                      <w:fldChar w:fldCharType="end"/>
                    </w:r>
                    <w: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F1" w:rsidRDefault="00662B2E">
    <w:pPr>
      <w:pStyle w:val="a3"/>
      <w:spacing w:line="14" w:lineRule="auto"/>
      <w:rPr>
        <w:sz w:val="20"/>
      </w:rPr>
    </w:pPr>
    <w:r>
      <w:rPr>
        <w:noProof/>
        <w:lang w:val="en-US"/>
      </w:rPr>
      <mc:AlternateContent>
        <mc:Choice Requires="wps">
          <w:drawing>
            <wp:anchor distT="0" distB="0" distL="114300" distR="114300" simplePos="0" relativeHeight="251655168" behindDoc="1" locked="0" layoutInCell="1" allowOverlap="1">
              <wp:simplePos x="0" y="0"/>
              <wp:positionH relativeFrom="page">
                <wp:posOffset>5872480</wp:posOffset>
              </wp:positionH>
              <wp:positionV relativeFrom="page">
                <wp:posOffset>9568180</wp:posOffset>
              </wp:positionV>
              <wp:extent cx="693420" cy="2159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EF1" w:rsidRDefault="006E1EF1">
                          <w:pPr>
                            <w:pStyle w:val="a3"/>
                            <w:spacing w:line="340" w:lineRule="exact"/>
                            <w:ind w:left="20"/>
                          </w:pPr>
                          <w:r>
                            <w:t xml:space="preserve">— </w:t>
                          </w:r>
                          <w:r w:rsidR="00F05102">
                            <w:fldChar w:fldCharType="begin"/>
                          </w:r>
                          <w:r w:rsidR="00F05102">
                            <w:instrText xml:space="preserve"> PAGE </w:instrText>
                          </w:r>
                          <w:r w:rsidR="00F05102">
                            <w:fldChar w:fldCharType="separate"/>
                          </w:r>
                          <w:r w:rsidR="00662B2E">
                            <w:rPr>
                              <w:noProof/>
                            </w:rPr>
                            <w:t>1</w:t>
                          </w:r>
                          <w:r w:rsidR="00F05102">
                            <w:rPr>
                              <w:noProof/>
                            </w:rP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62.4pt;margin-top:753.4pt;width:54.6pt;height: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3csQIAAK8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" filled="f" stroked="f">
              <v:textbox inset="0,0,0,0">
                <w:txbxContent>
                  <w:p w:rsidR="006E1EF1" w:rsidRDefault="006E1EF1">
                    <w:pPr>
                      <w:pStyle w:val="a3"/>
                      <w:spacing w:line="340" w:lineRule="exact"/>
                      <w:ind w:left="20"/>
                    </w:pPr>
                    <w:r>
                      <w:t xml:space="preserve">— </w:t>
                    </w:r>
                    <w:r w:rsidR="00F05102">
                      <w:fldChar w:fldCharType="begin"/>
                    </w:r>
                    <w:r w:rsidR="00F05102">
                      <w:instrText xml:space="preserve"> PAGE </w:instrText>
                    </w:r>
                    <w:r w:rsidR="00F05102">
                      <w:fldChar w:fldCharType="separate"/>
                    </w:r>
                    <w:r w:rsidR="00662B2E">
                      <w:rPr>
                        <w:noProof/>
                      </w:rPr>
                      <w:t>1</w:t>
                    </w:r>
                    <w:r w:rsidR="00F05102">
                      <w:rPr>
                        <w:noProof/>
                      </w:rPr>
                      <w:fldChar w:fldCharType="end"/>
                    </w:r>
                    <w: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F1" w:rsidRDefault="00662B2E">
    <w:pPr>
      <w:pStyle w:val="a3"/>
      <w:spacing w:line="14" w:lineRule="auto"/>
      <w:rPr>
        <w:sz w:val="20"/>
      </w:rPr>
    </w:pPr>
    <w:r>
      <w:rPr>
        <w:noProof/>
        <w:lang w:val="en-US"/>
      </w:rPr>
      <mc:AlternateContent>
        <mc:Choice Requires="wps">
          <w:drawing>
            <wp:anchor distT="0" distB="0" distL="114300" distR="114300" simplePos="0" relativeHeight="251657216" behindDoc="1" locked="0" layoutInCell="1" allowOverlap="1">
              <wp:simplePos x="0" y="0"/>
              <wp:positionH relativeFrom="page">
                <wp:posOffset>1211580</wp:posOffset>
              </wp:positionH>
              <wp:positionV relativeFrom="page">
                <wp:posOffset>6435725</wp:posOffset>
              </wp:positionV>
              <wp:extent cx="787400" cy="215900"/>
              <wp:effectExtent l="1905" t="0" r="127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EF1" w:rsidRDefault="006E1EF1">
                          <w:pPr>
                            <w:pStyle w:val="a3"/>
                            <w:spacing w:line="340" w:lineRule="exact"/>
                            <w:ind w:left="20"/>
                          </w:pPr>
                          <w:r>
                            <w:t xml:space="preserve">— </w:t>
                          </w:r>
                          <w:r w:rsidR="00F05102">
                            <w:fldChar w:fldCharType="begin"/>
                          </w:r>
                          <w:r w:rsidR="00F05102">
                            <w:instrText xml:space="preserve"> PAGE </w:instrText>
                          </w:r>
                          <w:r w:rsidR="00F05102">
                            <w:fldChar w:fldCharType="separate"/>
                          </w:r>
                          <w:r w:rsidR="00662B2E">
                            <w:rPr>
                              <w:noProof/>
                            </w:rPr>
                            <w:t>14</w:t>
                          </w:r>
                          <w:r w:rsidR="00F05102">
                            <w:rPr>
                              <w:noProof/>
                            </w:rP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95.4pt;margin-top:506.75pt;width:62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wjrg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" filled="f" stroked="f">
              <v:textbox inset="0,0,0,0">
                <w:txbxContent>
                  <w:p w:rsidR="006E1EF1" w:rsidRDefault="006E1EF1">
                    <w:pPr>
                      <w:pStyle w:val="a3"/>
                      <w:spacing w:line="340" w:lineRule="exact"/>
                      <w:ind w:left="20"/>
                    </w:pPr>
                    <w:r>
                      <w:t xml:space="preserve">— </w:t>
                    </w:r>
                    <w:r w:rsidR="00F05102">
                      <w:fldChar w:fldCharType="begin"/>
                    </w:r>
                    <w:r w:rsidR="00F05102">
                      <w:instrText xml:space="preserve"> PAGE </w:instrText>
                    </w:r>
                    <w:r w:rsidR="00F05102">
                      <w:fldChar w:fldCharType="separate"/>
                    </w:r>
                    <w:r w:rsidR="00662B2E">
                      <w:rPr>
                        <w:noProof/>
                      </w:rPr>
                      <w:t>14</w:t>
                    </w:r>
                    <w:r w:rsidR="00F05102">
                      <w:rPr>
                        <w:noProof/>
                      </w:rPr>
                      <w:fldChar w:fldCharType="end"/>
                    </w:r>
                    <w: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F1" w:rsidRDefault="00662B2E">
    <w:pPr>
      <w:pStyle w:val="a3"/>
      <w:spacing w:line="14" w:lineRule="auto"/>
      <w:rPr>
        <w:sz w:val="20"/>
      </w:rPr>
    </w:pPr>
    <w:r>
      <w:rPr>
        <w:noProof/>
        <w:lang w:val="en-US"/>
      </w:rPr>
      <mc:AlternateContent>
        <mc:Choice Requires="wps">
          <w:drawing>
            <wp:anchor distT="0" distB="0" distL="114300" distR="114300" simplePos="0" relativeHeight="251658240" behindDoc="1" locked="0" layoutInCell="1" allowOverlap="1">
              <wp:simplePos x="0" y="0"/>
              <wp:positionH relativeFrom="page">
                <wp:posOffset>8658860</wp:posOffset>
              </wp:positionH>
              <wp:positionV relativeFrom="page">
                <wp:posOffset>6435725</wp:posOffset>
              </wp:positionV>
              <wp:extent cx="787400" cy="215900"/>
              <wp:effectExtent l="635" t="0" r="254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EF1" w:rsidRDefault="006E1EF1">
                          <w:pPr>
                            <w:pStyle w:val="a3"/>
                            <w:spacing w:line="340" w:lineRule="exact"/>
                            <w:ind w:left="20"/>
                          </w:pPr>
                          <w:r>
                            <w:t xml:space="preserve">— </w:t>
                          </w:r>
                          <w:r w:rsidR="00F05102">
                            <w:fldChar w:fldCharType="begin"/>
                          </w:r>
                          <w:r w:rsidR="00F05102">
                            <w:instrText xml:space="preserve"> PAGE </w:instrText>
                          </w:r>
                          <w:r w:rsidR="00F05102">
                            <w:fldChar w:fldCharType="separate"/>
                          </w:r>
                          <w:r w:rsidR="00662B2E">
                            <w:rPr>
                              <w:noProof/>
                            </w:rPr>
                            <w:t>15</w:t>
                          </w:r>
                          <w:r w:rsidR="00F05102">
                            <w:rPr>
                              <w:noProof/>
                            </w:rP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681.8pt;margin-top:506.75pt;width:62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5GrQ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" filled="f" stroked="f">
              <v:textbox inset="0,0,0,0">
                <w:txbxContent>
                  <w:p w:rsidR="006E1EF1" w:rsidRDefault="006E1EF1">
                    <w:pPr>
                      <w:pStyle w:val="a3"/>
                      <w:spacing w:line="340" w:lineRule="exact"/>
                      <w:ind w:left="20"/>
                    </w:pPr>
                    <w:r>
                      <w:t xml:space="preserve">— </w:t>
                    </w:r>
                    <w:r w:rsidR="00F05102">
                      <w:fldChar w:fldCharType="begin"/>
                    </w:r>
                    <w:r w:rsidR="00F05102">
                      <w:instrText xml:space="preserve"> PAGE </w:instrText>
                    </w:r>
                    <w:r w:rsidR="00F05102">
                      <w:fldChar w:fldCharType="separate"/>
                    </w:r>
                    <w:r w:rsidR="00662B2E">
                      <w:rPr>
                        <w:noProof/>
                      </w:rPr>
                      <w:t>15</w:t>
                    </w:r>
                    <w:r w:rsidR="00F05102">
                      <w:rPr>
                        <w:noProof/>
                      </w:rPr>
                      <w:fldChar w:fldCharType="end"/>
                    </w:r>
                    <w:r>
                      <w:t xml:space="preserve"> —</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F1" w:rsidRDefault="00662B2E">
    <w:pPr>
      <w:pStyle w:val="a3"/>
      <w:spacing w:line="14" w:lineRule="auto"/>
      <w:rPr>
        <w:sz w:val="20"/>
      </w:rPr>
    </w:pPr>
    <w:r>
      <w:rPr>
        <w:noProof/>
        <w:lang w:val="en-US"/>
      </w:rPr>
      <mc:AlternateContent>
        <mc:Choice Requires="wps">
          <w:drawing>
            <wp:anchor distT="0" distB="0" distL="114300" distR="114300" simplePos="0" relativeHeight="251659264" behindDoc="1" locked="0" layoutInCell="1" allowOverlap="1">
              <wp:simplePos x="0" y="0"/>
              <wp:positionH relativeFrom="page">
                <wp:posOffset>1031240</wp:posOffset>
              </wp:positionH>
              <wp:positionV relativeFrom="page">
                <wp:posOffset>9568180</wp:posOffset>
              </wp:positionV>
              <wp:extent cx="787400" cy="215900"/>
              <wp:effectExtent l="2540" t="0" r="63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EF1" w:rsidRDefault="006E1EF1">
                          <w:pPr>
                            <w:pStyle w:val="a3"/>
                            <w:spacing w:line="340" w:lineRule="exact"/>
                            <w:ind w:left="20"/>
                          </w:pPr>
                          <w:r>
                            <w:t xml:space="preserve">— </w:t>
                          </w:r>
                          <w:r w:rsidR="00F05102">
                            <w:fldChar w:fldCharType="begin"/>
                          </w:r>
                          <w:r w:rsidR="00F05102">
                            <w:instrText xml:space="preserve"> PAGE </w:instrText>
                          </w:r>
                          <w:r w:rsidR="00F05102">
                            <w:fldChar w:fldCharType="separate"/>
                          </w:r>
                          <w:r w:rsidR="00662B2E">
                            <w:rPr>
                              <w:noProof/>
                            </w:rPr>
                            <w:t>16</w:t>
                          </w:r>
                          <w:r w:rsidR="00F05102">
                            <w:rPr>
                              <w:noProof/>
                            </w:rP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81.2pt;margin-top:753.4pt;width:62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9brg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" filled="f" stroked="f">
              <v:textbox inset="0,0,0,0">
                <w:txbxContent>
                  <w:p w:rsidR="006E1EF1" w:rsidRDefault="006E1EF1">
                    <w:pPr>
                      <w:pStyle w:val="a3"/>
                      <w:spacing w:line="340" w:lineRule="exact"/>
                      <w:ind w:left="20"/>
                    </w:pPr>
                    <w:r>
                      <w:t xml:space="preserve">— </w:t>
                    </w:r>
                    <w:r w:rsidR="00F05102">
                      <w:fldChar w:fldCharType="begin"/>
                    </w:r>
                    <w:r w:rsidR="00F05102">
                      <w:instrText xml:space="preserve"> PAGE </w:instrText>
                    </w:r>
                    <w:r w:rsidR="00F05102">
                      <w:fldChar w:fldCharType="separate"/>
                    </w:r>
                    <w:r w:rsidR="00662B2E">
                      <w:rPr>
                        <w:noProof/>
                      </w:rPr>
                      <w:t>16</w:t>
                    </w:r>
                    <w:r w:rsidR="00F05102">
                      <w:rPr>
                        <w:noProof/>
                      </w:rPr>
                      <w:fldChar w:fldCharType="end"/>
                    </w:r>
                    <w:r>
                      <w:t xml:space="preserve"> —</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F1" w:rsidRDefault="006E1EF1">
    <w:pPr>
      <w:pStyle w:val="a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F1" w:rsidRDefault="00662B2E">
    <w:pPr>
      <w:pStyle w:val="a3"/>
      <w:spacing w:line="14" w:lineRule="auto"/>
      <w:rPr>
        <w:sz w:val="20"/>
      </w:rPr>
    </w:pPr>
    <w:r>
      <w:rPr>
        <w:noProof/>
        <w:lang w:val="en-US"/>
      </w:rPr>
      <mc:AlternateContent>
        <mc:Choice Requires="wps">
          <w:drawing>
            <wp:anchor distT="0" distB="0" distL="114300" distR="114300" simplePos="0" relativeHeight="251660288" behindDoc="1" locked="0" layoutInCell="1" allowOverlap="1">
              <wp:simplePos x="0" y="0"/>
              <wp:positionH relativeFrom="page">
                <wp:posOffset>1031240</wp:posOffset>
              </wp:positionH>
              <wp:positionV relativeFrom="page">
                <wp:posOffset>9568180</wp:posOffset>
              </wp:positionV>
              <wp:extent cx="787400" cy="215900"/>
              <wp:effectExtent l="2540" t="0" r="635"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EF1" w:rsidRDefault="006E1EF1">
                          <w:pPr>
                            <w:pStyle w:val="a3"/>
                            <w:spacing w:line="340" w:lineRule="exact"/>
                            <w:ind w:left="20"/>
                          </w:pPr>
                          <w:r>
                            <w:t xml:space="preserve">— </w:t>
                          </w:r>
                          <w:r w:rsidR="00F05102">
                            <w:fldChar w:fldCharType="begin"/>
                          </w:r>
                          <w:r w:rsidR="00F05102">
                            <w:instrText xml:space="preserve"> PAGE </w:instrText>
                          </w:r>
                          <w:r w:rsidR="00F05102">
                            <w:fldChar w:fldCharType="separate"/>
                          </w:r>
                          <w:r w:rsidR="00662B2E">
                            <w:rPr>
                              <w:noProof/>
                            </w:rPr>
                            <w:t>18</w:t>
                          </w:r>
                          <w:r w:rsidR="00F05102">
                            <w:rPr>
                              <w:noProof/>
                            </w:rP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81.2pt;margin-top:753.4pt;width:62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DrQ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" filled="f" stroked="f">
              <v:textbox inset="0,0,0,0">
                <w:txbxContent>
                  <w:p w:rsidR="006E1EF1" w:rsidRDefault="006E1EF1">
                    <w:pPr>
                      <w:pStyle w:val="a3"/>
                      <w:spacing w:line="340" w:lineRule="exact"/>
                      <w:ind w:left="20"/>
                    </w:pPr>
                    <w:r>
                      <w:t xml:space="preserve">— </w:t>
                    </w:r>
                    <w:r w:rsidR="00F05102">
                      <w:fldChar w:fldCharType="begin"/>
                    </w:r>
                    <w:r w:rsidR="00F05102">
                      <w:instrText xml:space="preserve"> PAGE </w:instrText>
                    </w:r>
                    <w:r w:rsidR="00F05102">
                      <w:fldChar w:fldCharType="separate"/>
                    </w:r>
                    <w:r w:rsidR="00662B2E">
                      <w:rPr>
                        <w:noProof/>
                      </w:rPr>
                      <w:t>18</w:t>
                    </w:r>
                    <w:r w:rsidR="00F05102">
                      <w:rPr>
                        <w:noProof/>
                      </w:rP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102" w:rsidRDefault="00F05102" w:rsidP="00557070">
      <w:r>
        <w:separator/>
      </w:r>
    </w:p>
  </w:footnote>
  <w:footnote w:type="continuationSeparator" w:id="0">
    <w:p w:rsidR="00F05102" w:rsidRDefault="00F05102" w:rsidP="00557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F1" w:rsidRDefault="006E1EF1" w:rsidP="005832CE">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77A8"/>
    <w:multiLevelType w:val="hybridMultilevel"/>
    <w:tmpl w:val="FFFFFFFF"/>
    <w:lvl w:ilvl="0" w:tplc="5BCAF294">
      <w:numFmt w:val="bullet"/>
      <w:lvlText w:val="●"/>
      <w:lvlJc w:val="left"/>
      <w:pPr>
        <w:ind w:left="424" w:hanging="317"/>
      </w:pPr>
      <w:rPr>
        <w:rFonts w:ascii="宋体" w:eastAsia="宋体" w:hAnsi="宋体" w:hint="default"/>
        <w:w w:val="100"/>
        <w:sz w:val="21"/>
      </w:rPr>
    </w:lvl>
    <w:lvl w:ilvl="1" w:tplc="DA127E28">
      <w:numFmt w:val="bullet"/>
      <w:lvlText w:val="•"/>
      <w:lvlJc w:val="left"/>
      <w:pPr>
        <w:ind w:left="605" w:hanging="317"/>
      </w:pPr>
      <w:rPr>
        <w:rFonts w:hint="default"/>
      </w:rPr>
    </w:lvl>
    <w:lvl w:ilvl="2" w:tplc="5D6C8782">
      <w:numFmt w:val="bullet"/>
      <w:lvlText w:val="•"/>
      <w:lvlJc w:val="left"/>
      <w:pPr>
        <w:ind w:left="791" w:hanging="317"/>
      </w:pPr>
      <w:rPr>
        <w:rFonts w:hint="default"/>
      </w:rPr>
    </w:lvl>
    <w:lvl w:ilvl="3" w:tplc="276EF574">
      <w:numFmt w:val="bullet"/>
      <w:lvlText w:val="•"/>
      <w:lvlJc w:val="left"/>
      <w:pPr>
        <w:ind w:left="976" w:hanging="317"/>
      </w:pPr>
      <w:rPr>
        <w:rFonts w:hint="default"/>
      </w:rPr>
    </w:lvl>
    <w:lvl w:ilvl="4" w:tplc="F10618F6">
      <w:numFmt w:val="bullet"/>
      <w:lvlText w:val="•"/>
      <w:lvlJc w:val="left"/>
      <w:pPr>
        <w:ind w:left="1162" w:hanging="317"/>
      </w:pPr>
      <w:rPr>
        <w:rFonts w:hint="default"/>
      </w:rPr>
    </w:lvl>
    <w:lvl w:ilvl="5" w:tplc="E3D26F36">
      <w:numFmt w:val="bullet"/>
      <w:lvlText w:val="•"/>
      <w:lvlJc w:val="left"/>
      <w:pPr>
        <w:ind w:left="1348" w:hanging="317"/>
      </w:pPr>
      <w:rPr>
        <w:rFonts w:hint="default"/>
      </w:rPr>
    </w:lvl>
    <w:lvl w:ilvl="6" w:tplc="C8FA9A32">
      <w:numFmt w:val="bullet"/>
      <w:lvlText w:val="•"/>
      <w:lvlJc w:val="left"/>
      <w:pPr>
        <w:ind w:left="1533" w:hanging="317"/>
      </w:pPr>
      <w:rPr>
        <w:rFonts w:hint="default"/>
      </w:rPr>
    </w:lvl>
    <w:lvl w:ilvl="7" w:tplc="F306B87A">
      <w:numFmt w:val="bullet"/>
      <w:lvlText w:val="•"/>
      <w:lvlJc w:val="left"/>
      <w:pPr>
        <w:ind w:left="1719" w:hanging="317"/>
      </w:pPr>
      <w:rPr>
        <w:rFonts w:hint="default"/>
      </w:rPr>
    </w:lvl>
    <w:lvl w:ilvl="8" w:tplc="CCBCE5C2">
      <w:numFmt w:val="bullet"/>
      <w:lvlText w:val="•"/>
      <w:lvlJc w:val="left"/>
      <w:pPr>
        <w:ind w:left="1904" w:hanging="317"/>
      </w:pPr>
      <w:rPr>
        <w:rFonts w:hint="default"/>
      </w:rPr>
    </w:lvl>
  </w:abstractNum>
  <w:abstractNum w:abstractNumId="1">
    <w:nsid w:val="06B74AF2"/>
    <w:multiLevelType w:val="hybridMultilevel"/>
    <w:tmpl w:val="FFFFFFFF"/>
    <w:lvl w:ilvl="0" w:tplc="E6EC7CB6">
      <w:numFmt w:val="bullet"/>
      <w:lvlText w:val="●"/>
      <w:lvlJc w:val="left"/>
      <w:pPr>
        <w:ind w:left="424" w:hanging="317"/>
      </w:pPr>
      <w:rPr>
        <w:rFonts w:ascii="宋体" w:eastAsia="宋体" w:hAnsi="宋体" w:hint="default"/>
        <w:w w:val="100"/>
        <w:sz w:val="21"/>
      </w:rPr>
    </w:lvl>
    <w:lvl w:ilvl="1" w:tplc="D5165E54">
      <w:numFmt w:val="bullet"/>
      <w:lvlText w:val="•"/>
      <w:lvlJc w:val="left"/>
      <w:pPr>
        <w:ind w:left="557" w:hanging="317"/>
      </w:pPr>
      <w:rPr>
        <w:rFonts w:hint="default"/>
      </w:rPr>
    </w:lvl>
    <w:lvl w:ilvl="2" w:tplc="2DE40AD0">
      <w:numFmt w:val="bullet"/>
      <w:lvlText w:val="•"/>
      <w:lvlJc w:val="left"/>
      <w:pPr>
        <w:ind w:left="694" w:hanging="317"/>
      </w:pPr>
      <w:rPr>
        <w:rFonts w:hint="default"/>
      </w:rPr>
    </w:lvl>
    <w:lvl w:ilvl="3" w:tplc="23A4D062">
      <w:numFmt w:val="bullet"/>
      <w:lvlText w:val="•"/>
      <w:lvlJc w:val="left"/>
      <w:pPr>
        <w:ind w:left="831" w:hanging="317"/>
      </w:pPr>
      <w:rPr>
        <w:rFonts w:hint="default"/>
      </w:rPr>
    </w:lvl>
    <w:lvl w:ilvl="4" w:tplc="B4B03106">
      <w:numFmt w:val="bullet"/>
      <w:lvlText w:val="•"/>
      <w:lvlJc w:val="left"/>
      <w:pPr>
        <w:ind w:left="968" w:hanging="317"/>
      </w:pPr>
      <w:rPr>
        <w:rFonts w:hint="default"/>
      </w:rPr>
    </w:lvl>
    <w:lvl w:ilvl="5" w:tplc="1B46C086">
      <w:numFmt w:val="bullet"/>
      <w:lvlText w:val="•"/>
      <w:lvlJc w:val="left"/>
      <w:pPr>
        <w:ind w:left="1105" w:hanging="317"/>
      </w:pPr>
      <w:rPr>
        <w:rFonts w:hint="default"/>
      </w:rPr>
    </w:lvl>
    <w:lvl w:ilvl="6" w:tplc="838C015E">
      <w:numFmt w:val="bullet"/>
      <w:lvlText w:val="•"/>
      <w:lvlJc w:val="left"/>
      <w:pPr>
        <w:ind w:left="1242" w:hanging="317"/>
      </w:pPr>
      <w:rPr>
        <w:rFonts w:hint="default"/>
      </w:rPr>
    </w:lvl>
    <w:lvl w:ilvl="7" w:tplc="DA06B03E">
      <w:numFmt w:val="bullet"/>
      <w:lvlText w:val="•"/>
      <w:lvlJc w:val="left"/>
      <w:pPr>
        <w:ind w:left="1379" w:hanging="317"/>
      </w:pPr>
      <w:rPr>
        <w:rFonts w:hint="default"/>
      </w:rPr>
    </w:lvl>
    <w:lvl w:ilvl="8" w:tplc="E542906C">
      <w:numFmt w:val="bullet"/>
      <w:lvlText w:val="•"/>
      <w:lvlJc w:val="left"/>
      <w:pPr>
        <w:ind w:left="1516" w:hanging="317"/>
      </w:pPr>
      <w:rPr>
        <w:rFonts w:hint="default"/>
      </w:rPr>
    </w:lvl>
  </w:abstractNum>
  <w:abstractNum w:abstractNumId="2">
    <w:nsid w:val="0DAE11AC"/>
    <w:multiLevelType w:val="hybridMultilevel"/>
    <w:tmpl w:val="FFFFFFFF"/>
    <w:lvl w:ilvl="0" w:tplc="50E492C2">
      <w:numFmt w:val="bullet"/>
      <w:lvlText w:val="●"/>
      <w:lvlJc w:val="left"/>
      <w:pPr>
        <w:ind w:left="424" w:hanging="317"/>
      </w:pPr>
      <w:rPr>
        <w:rFonts w:ascii="宋体" w:eastAsia="宋体" w:hAnsi="宋体" w:hint="default"/>
        <w:w w:val="100"/>
        <w:sz w:val="21"/>
      </w:rPr>
    </w:lvl>
    <w:lvl w:ilvl="1" w:tplc="7EAE571E">
      <w:numFmt w:val="bullet"/>
      <w:lvlText w:val="•"/>
      <w:lvlJc w:val="left"/>
      <w:pPr>
        <w:ind w:left="605" w:hanging="317"/>
      </w:pPr>
      <w:rPr>
        <w:rFonts w:hint="default"/>
      </w:rPr>
    </w:lvl>
    <w:lvl w:ilvl="2" w:tplc="89D671A2">
      <w:numFmt w:val="bullet"/>
      <w:lvlText w:val="•"/>
      <w:lvlJc w:val="left"/>
      <w:pPr>
        <w:ind w:left="791" w:hanging="317"/>
      </w:pPr>
      <w:rPr>
        <w:rFonts w:hint="default"/>
      </w:rPr>
    </w:lvl>
    <w:lvl w:ilvl="3" w:tplc="B450E186">
      <w:numFmt w:val="bullet"/>
      <w:lvlText w:val="•"/>
      <w:lvlJc w:val="left"/>
      <w:pPr>
        <w:ind w:left="976" w:hanging="317"/>
      </w:pPr>
      <w:rPr>
        <w:rFonts w:hint="default"/>
      </w:rPr>
    </w:lvl>
    <w:lvl w:ilvl="4" w:tplc="5BAAFE54">
      <w:numFmt w:val="bullet"/>
      <w:lvlText w:val="•"/>
      <w:lvlJc w:val="left"/>
      <w:pPr>
        <w:ind w:left="1162" w:hanging="317"/>
      </w:pPr>
      <w:rPr>
        <w:rFonts w:hint="default"/>
      </w:rPr>
    </w:lvl>
    <w:lvl w:ilvl="5" w:tplc="7FD464B4">
      <w:numFmt w:val="bullet"/>
      <w:lvlText w:val="•"/>
      <w:lvlJc w:val="left"/>
      <w:pPr>
        <w:ind w:left="1348" w:hanging="317"/>
      </w:pPr>
      <w:rPr>
        <w:rFonts w:hint="default"/>
      </w:rPr>
    </w:lvl>
    <w:lvl w:ilvl="6" w:tplc="BA10A254">
      <w:numFmt w:val="bullet"/>
      <w:lvlText w:val="•"/>
      <w:lvlJc w:val="left"/>
      <w:pPr>
        <w:ind w:left="1533" w:hanging="317"/>
      </w:pPr>
      <w:rPr>
        <w:rFonts w:hint="default"/>
      </w:rPr>
    </w:lvl>
    <w:lvl w:ilvl="7" w:tplc="F68842E8">
      <w:numFmt w:val="bullet"/>
      <w:lvlText w:val="•"/>
      <w:lvlJc w:val="left"/>
      <w:pPr>
        <w:ind w:left="1719" w:hanging="317"/>
      </w:pPr>
      <w:rPr>
        <w:rFonts w:hint="default"/>
      </w:rPr>
    </w:lvl>
    <w:lvl w:ilvl="8" w:tplc="1DDCC9C6">
      <w:numFmt w:val="bullet"/>
      <w:lvlText w:val="•"/>
      <w:lvlJc w:val="left"/>
      <w:pPr>
        <w:ind w:left="1904" w:hanging="317"/>
      </w:pPr>
      <w:rPr>
        <w:rFonts w:hint="default"/>
      </w:rPr>
    </w:lvl>
  </w:abstractNum>
  <w:abstractNum w:abstractNumId="3">
    <w:nsid w:val="11116CC4"/>
    <w:multiLevelType w:val="hybridMultilevel"/>
    <w:tmpl w:val="FFFFFFFF"/>
    <w:lvl w:ilvl="0" w:tplc="CD62C6B8">
      <w:numFmt w:val="bullet"/>
      <w:lvlText w:val="●"/>
      <w:lvlJc w:val="left"/>
      <w:pPr>
        <w:ind w:left="108" w:hanging="317"/>
      </w:pPr>
      <w:rPr>
        <w:rFonts w:ascii="宋体" w:eastAsia="宋体" w:hAnsi="宋体" w:hint="default"/>
        <w:w w:val="100"/>
        <w:sz w:val="21"/>
      </w:rPr>
    </w:lvl>
    <w:lvl w:ilvl="1" w:tplc="37ECE022">
      <w:numFmt w:val="bullet"/>
      <w:lvlText w:val="•"/>
      <w:lvlJc w:val="left"/>
      <w:pPr>
        <w:ind w:left="269" w:hanging="317"/>
      </w:pPr>
      <w:rPr>
        <w:rFonts w:hint="default"/>
      </w:rPr>
    </w:lvl>
    <w:lvl w:ilvl="2" w:tplc="0AB077C4">
      <w:numFmt w:val="bullet"/>
      <w:lvlText w:val="•"/>
      <w:lvlJc w:val="left"/>
      <w:pPr>
        <w:ind w:left="438" w:hanging="317"/>
      </w:pPr>
      <w:rPr>
        <w:rFonts w:hint="default"/>
      </w:rPr>
    </w:lvl>
    <w:lvl w:ilvl="3" w:tplc="0652F710">
      <w:numFmt w:val="bullet"/>
      <w:lvlText w:val="•"/>
      <w:lvlJc w:val="left"/>
      <w:pPr>
        <w:ind w:left="607" w:hanging="317"/>
      </w:pPr>
      <w:rPr>
        <w:rFonts w:hint="default"/>
      </w:rPr>
    </w:lvl>
    <w:lvl w:ilvl="4" w:tplc="CE984646">
      <w:numFmt w:val="bullet"/>
      <w:lvlText w:val="•"/>
      <w:lvlJc w:val="left"/>
      <w:pPr>
        <w:ind w:left="776" w:hanging="317"/>
      </w:pPr>
      <w:rPr>
        <w:rFonts w:hint="default"/>
      </w:rPr>
    </w:lvl>
    <w:lvl w:ilvl="5" w:tplc="45927564">
      <w:numFmt w:val="bullet"/>
      <w:lvlText w:val="•"/>
      <w:lvlJc w:val="left"/>
      <w:pPr>
        <w:ind w:left="945" w:hanging="317"/>
      </w:pPr>
      <w:rPr>
        <w:rFonts w:hint="default"/>
      </w:rPr>
    </w:lvl>
    <w:lvl w:ilvl="6" w:tplc="FEE2CF18">
      <w:numFmt w:val="bullet"/>
      <w:lvlText w:val="•"/>
      <w:lvlJc w:val="left"/>
      <w:pPr>
        <w:ind w:left="1114" w:hanging="317"/>
      </w:pPr>
      <w:rPr>
        <w:rFonts w:hint="default"/>
      </w:rPr>
    </w:lvl>
    <w:lvl w:ilvl="7" w:tplc="5D88BD2E">
      <w:numFmt w:val="bullet"/>
      <w:lvlText w:val="•"/>
      <w:lvlJc w:val="left"/>
      <w:pPr>
        <w:ind w:left="1283" w:hanging="317"/>
      </w:pPr>
      <w:rPr>
        <w:rFonts w:hint="default"/>
      </w:rPr>
    </w:lvl>
    <w:lvl w:ilvl="8" w:tplc="3C304884">
      <w:numFmt w:val="bullet"/>
      <w:lvlText w:val="•"/>
      <w:lvlJc w:val="left"/>
      <w:pPr>
        <w:ind w:left="1452" w:hanging="317"/>
      </w:pPr>
      <w:rPr>
        <w:rFonts w:hint="default"/>
      </w:rPr>
    </w:lvl>
  </w:abstractNum>
  <w:abstractNum w:abstractNumId="4">
    <w:nsid w:val="14855AB1"/>
    <w:multiLevelType w:val="hybridMultilevel"/>
    <w:tmpl w:val="FFFFFFFF"/>
    <w:lvl w:ilvl="0" w:tplc="05608F6C">
      <w:numFmt w:val="bullet"/>
      <w:lvlText w:val="●"/>
      <w:lvlJc w:val="left"/>
      <w:pPr>
        <w:ind w:left="424" w:hanging="317"/>
      </w:pPr>
      <w:rPr>
        <w:rFonts w:ascii="宋体" w:eastAsia="宋体" w:hAnsi="宋体" w:hint="default"/>
        <w:w w:val="100"/>
        <w:sz w:val="21"/>
      </w:rPr>
    </w:lvl>
    <w:lvl w:ilvl="1" w:tplc="8AE861C8">
      <w:numFmt w:val="bullet"/>
      <w:lvlText w:val="•"/>
      <w:lvlJc w:val="left"/>
      <w:pPr>
        <w:ind w:left="557" w:hanging="317"/>
      </w:pPr>
      <w:rPr>
        <w:rFonts w:hint="default"/>
      </w:rPr>
    </w:lvl>
    <w:lvl w:ilvl="2" w:tplc="BA4C91B6">
      <w:numFmt w:val="bullet"/>
      <w:lvlText w:val="•"/>
      <w:lvlJc w:val="left"/>
      <w:pPr>
        <w:ind w:left="694" w:hanging="317"/>
      </w:pPr>
      <w:rPr>
        <w:rFonts w:hint="default"/>
      </w:rPr>
    </w:lvl>
    <w:lvl w:ilvl="3" w:tplc="76E21A2A">
      <w:numFmt w:val="bullet"/>
      <w:lvlText w:val="•"/>
      <w:lvlJc w:val="left"/>
      <w:pPr>
        <w:ind w:left="831" w:hanging="317"/>
      </w:pPr>
      <w:rPr>
        <w:rFonts w:hint="default"/>
      </w:rPr>
    </w:lvl>
    <w:lvl w:ilvl="4" w:tplc="17600DCC">
      <w:numFmt w:val="bullet"/>
      <w:lvlText w:val="•"/>
      <w:lvlJc w:val="left"/>
      <w:pPr>
        <w:ind w:left="968" w:hanging="317"/>
      </w:pPr>
      <w:rPr>
        <w:rFonts w:hint="default"/>
      </w:rPr>
    </w:lvl>
    <w:lvl w:ilvl="5" w:tplc="C0006BEC">
      <w:numFmt w:val="bullet"/>
      <w:lvlText w:val="•"/>
      <w:lvlJc w:val="left"/>
      <w:pPr>
        <w:ind w:left="1105" w:hanging="317"/>
      </w:pPr>
      <w:rPr>
        <w:rFonts w:hint="default"/>
      </w:rPr>
    </w:lvl>
    <w:lvl w:ilvl="6" w:tplc="9A30CC02">
      <w:numFmt w:val="bullet"/>
      <w:lvlText w:val="•"/>
      <w:lvlJc w:val="left"/>
      <w:pPr>
        <w:ind w:left="1242" w:hanging="317"/>
      </w:pPr>
      <w:rPr>
        <w:rFonts w:hint="default"/>
      </w:rPr>
    </w:lvl>
    <w:lvl w:ilvl="7" w:tplc="046E3C9C">
      <w:numFmt w:val="bullet"/>
      <w:lvlText w:val="•"/>
      <w:lvlJc w:val="left"/>
      <w:pPr>
        <w:ind w:left="1379" w:hanging="317"/>
      </w:pPr>
      <w:rPr>
        <w:rFonts w:hint="default"/>
      </w:rPr>
    </w:lvl>
    <w:lvl w:ilvl="8" w:tplc="8258D43E">
      <w:numFmt w:val="bullet"/>
      <w:lvlText w:val="•"/>
      <w:lvlJc w:val="left"/>
      <w:pPr>
        <w:ind w:left="1516" w:hanging="317"/>
      </w:pPr>
      <w:rPr>
        <w:rFonts w:hint="default"/>
      </w:rPr>
    </w:lvl>
  </w:abstractNum>
  <w:abstractNum w:abstractNumId="5">
    <w:nsid w:val="15FD2E20"/>
    <w:multiLevelType w:val="hybridMultilevel"/>
    <w:tmpl w:val="FFFFFFFF"/>
    <w:lvl w:ilvl="0" w:tplc="70841ABC">
      <w:start w:val="1"/>
      <w:numFmt w:val="decimal"/>
      <w:lvlText w:val="%1."/>
      <w:lvlJc w:val="left"/>
      <w:pPr>
        <w:ind w:left="958" w:hanging="236"/>
      </w:pPr>
      <w:rPr>
        <w:rFonts w:ascii="Times New Roman" w:eastAsia="Times New Roman" w:hAnsi="Times New Roman" w:cs="Times New Roman" w:hint="default"/>
        <w:spacing w:val="4"/>
        <w:w w:val="100"/>
        <w:sz w:val="28"/>
        <w:szCs w:val="28"/>
      </w:rPr>
    </w:lvl>
    <w:lvl w:ilvl="1" w:tplc="F43C5A60">
      <w:numFmt w:val="bullet"/>
      <w:lvlText w:val="•"/>
      <w:lvlJc w:val="left"/>
      <w:pPr>
        <w:ind w:left="1792" w:hanging="236"/>
      </w:pPr>
      <w:rPr>
        <w:rFonts w:hint="default"/>
      </w:rPr>
    </w:lvl>
    <w:lvl w:ilvl="2" w:tplc="7116CB24">
      <w:numFmt w:val="bullet"/>
      <w:lvlText w:val="•"/>
      <w:lvlJc w:val="left"/>
      <w:pPr>
        <w:ind w:left="2625" w:hanging="236"/>
      </w:pPr>
      <w:rPr>
        <w:rFonts w:hint="default"/>
      </w:rPr>
    </w:lvl>
    <w:lvl w:ilvl="3" w:tplc="9BEAD056">
      <w:numFmt w:val="bullet"/>
      <w:lvlText w:val="•"/>
      <w:lvlJc w:val="left"/>
      <w:pPr>
        <w:ind w:left="3457" w:hanging="236"/>
      </w:pPr>
      <w:rPr>
        <w:rFonts w:hint="default"/>
      </w:rPr>
    </w:lvl>
    <w:lvl w:ilvl="4" w:tplc="1E980A3A">
      <w:numFmt w:val="bullet"/>
      <w:lvlText w:val="•"/>
      <w:lvlJc w:val="left"/>
      <w:pPr>
        <w:ind w:left="4290" w:hanging="236"/>
      </w:pPr>
      <w:rPr>
        <w:rFonts w:hint="default"/>
      </w:rPr>
    </w:lvl>
    <w:lvl w:ilvl="5" w:tplc="AF84FDE0">
      <w:numFmt w:val="bullet"/>
      <w:lvlText w:val="•"/>
      <w:lvlJc w:val="left"/>
      <w:pPr>
        <w:ind w:left="5123" w:hanging="236"/>
      </w:pPr>
      <w:rPr>
        <w:rFonts w:hint="default"/>
      </w:rPr>
    </w:lvl>
    <w:lvl w:ilvl="6" w:tplc="0ED20F52">
      <w:numFmt w:val="bullet"/>
      <w:lvlText w:val="•"/>
      <w:lvlJc w:val="left"/>
      <w:pPr>
        <w:ind w:left="5955" w:hanging="236"/>
      </w:pPr>
      <w:rPr>
        <w:rFonts w:hint="default"/>
      </w:rPr>
    </w:lvl>
    <w:lvl w:ilvl="7" w:tplc="30E2B9B0">
      <w:numFmt w:val="bullet"/>
      <w:lvlText w:val="•"/>
      <w:lvlJc w:val="left"/>
      <w:pPr>
        <w:ind w:left="6788" w:hanging="236"/>
      </w:pPr>
      <w:rPr>
        <w:rFonts w:hint="default"/>
      </w:rPr>
    </w:lvl>
    <w:lvl w:ilvl="8" w:tplc="057CB99C">
      <w:numFmt w:val="bullet"/>
      <w:lvlText w:val="•"/>
      <w:lvlJc w:val="left"/>
      <w:pPr>
        <w:ind w:left="7621" w:hanging="236"/>
      </w:pPr>
      <w:rPr>
        <w:rFonts w:hint="default"/>
      </w:rPr>
    </w:lvl>
  </w:abstractNum>
  <w:abstractNum w:abstractNumId="6">
    <w:nsid w:val="19F2010D"/>
    <w:multiLevelType w:val="hybridMultilevel"/>
    <w:tmpl w:val="FFFFFFFF"/>
    <w:lvl w:ilvl="0" w:tplc="197C19B4">
      <w:numFmt w:val="bullet"/>
      <w:lvlText w:val="●"/>
      <w:lvlJc w:val="left"/>
      <w:pPr>
        <w:ind w:left="424" w:hanging="317"/>
      </w:pPr>
      <w:rPr>
        <w:rFonts w:ascii="宋体" w:eastAsia="宋体" w:hAnsi="宋体" w:hint="default"/>
        <w:w w:val="100"/>
        <w:sz w:val="21"/>
      </w:rPr>
    </w:lvl>
    <w:lvl w:ilvl="1" w:tplc="66148FAC">
      <w:numFmt w:val="bullet"/>
      <w:lvlText w:val="•"/>
      <w:lvlJc w:val="left"/>
      <w:pPr>
        <w:ind w:left="557" w:hanging="317"/>
      </w:pPr>
      <w:rPr>
        <w:rFonts w:hint="default"/>
      </w:rPr>
    </w:lvl>
    <w:lvl w:ilvl="2" w:tplc="51C695A0">
      <w:numFmt w:val="bullet"/>
      <w:lvlText w:val="•"/>
      <w:lvlJc w:val="left"/>
      <w:pPr>
        <w:ind w:left="694" w:hanging="317"/>
      </w:pPr>
      <w:rPr>
        <w:rFonts w:hint="default"/>
      </w:rPr>
    </w:lvl>
    <w:lvl w:ilvl="3" w:tplc="BCDA8B1E">
      <w:numFmt w:val="bullet"/>
      <w:lvlText w:val="•"/>
      <w:lvlJc w:val="left"/>
      <w:pPr>
        <w:ind w:left="831" w:hanging="317"/>
      </w:pPr>
      <w:rPr>
        <w:rFonts w:hint="default"/>
      </w:rPr>
    </w:lvl>
    <w:lvl w:ilvl="4" w:tplc="A28699AC">
      <w:numFmt w:val="bullet"/>
      <w:lvlText w:val="•"/>
      <w:lvlJc w:val="left"/>
      <w:pPr>
        <w:ind w:left="968" w:hanging="317"/>
      </w:pPr>
      <w:rPr>
        <w:rFonts w:hint="default"/>
      </w:rPr>
    </w:lvl>
    <w:lvl w:ilvl="5" w:tplc="F76C9B76">
      <w:numFmt w:val="bullet"/>
      <w:lvlText w:val="•"/>
      <w:lvlJc w:val="left"/>
      <w:pPr>
        <w:ind w:left="1105" w:hanging="317"/>
      </w:pPr>
      <w:rPr>
        <w:rFonts w:hint="default"/>
      </w:rPr>
    </w:lvl>
    <w:lvl w:ilvl="6" w:tplc="93688B76">
      <w:numFmt w:val="bullet"/>
      <w:lvlText w:val="•"/>
      <w:lvlJc w:val="left"/>
      <w:pPr>
        <w:ind w:left="1242" w:hanging="317"/>
      </w:pPr>
      <w:rPr>
        <w:rFonts w:hint="default"/>
      </w:rPr>
    </w:lvl>
    <w:lvl w:ilvl="7" w:tplc="CC6838B4">
      <w:numFmt w:val="bullet"/>
      <w:lvlText w:val="•"/>
      <w:lvlJc w:val="left"/>
      <w:pPr>
        <w:ind w:left="1379" w:hanging="317"/>
      </w:pPr>
      <w:rPr>
        <w:rFonts w:hint="default"/>
      </w:rPr>
    </w:lvl>
    <w:lvl w:ilvl="8" w:tplc="CF8CD2D6">
      <w:numFmt w:val="bullet"/>
      <w:lvlText w:val="•"/>
      <w:lvlJc w:val="left"/>
      <w:pPr>
        <w:ind w:left="1516" w:hanging="317"/>
      </w:pPr>
      <w:rPr>
        <w:rFonts w:hint="default"/>
      </w:rPr>
    </w:lvl>
  </w:abstractNum>
  <w:abstractNum w:abstractNumId="7">
    <w:nsid w:val="1E031BF6"/>
    <w:multiLevelType w:val="hybridMultilevel"/>
    <w:tmpl w:val="FFFFFFFF"/>
    <w:lvl w:ilvl="0" w:tplc="A42EEEF8">
      <w:numFmt w:val="bullet"/>
      <w:lvlText w:val="●"/>
      <w:lvlJc w:val="left"/>
      <w:pPr>
        <w:ind w:left="424" w:hanging="317"/>
      </w:pPr>
      <w:rPr>
        <w:rFonts w:ascii="宋体" w:eastAsia="宋体" w:hAnsi="宋体" w:hint="default"/>
        <w:w w:val="100"/>
        <w:sz w:val="21"/>
      </w:rPr>
    </w:lvl>
    <w:lvl w:ilvl="1" w:tplc="6610E3AC">
      <w:numFmt w:val="bullet"/>
      <w:lvlText w:val="•"/>
      <w:lvlJc w:val="left"/>
      <w:pPr>
        <w:ind w:left="557" w:hanging="317"/>
      </w:pPr>
      <w:rPr>
        <w:rFonts w:hint="default"/>
      </w:rPr>
    </w:lvl>
    <w:lvl w:ilvl="2" w:tplc="BF20E1C6">
      <w:numFmt w:val="bullet"/>
      <w:lvlText w:val="•"/>
      <w:lvlJc w:val="left"/>
      <w:pPr>
        <w:ind w:left="694" w:hanging="317"/>
      </w:pPr>
      <w:rPr>
        <w:rFonts w:hint="default"/>
      </w:rPr>
    </w:lvl>
    <w:lvl w:ilvl="3" w:tplc="2754325C">
      <w:numFmt w:val="bullet"/>
      <w:lvlText w:val="•"/>
      <w:lvlJc w:val="left"/>
      <w:pPr>
        <w:ind w:left="831" w:hanging="317"/>
      </w:pPr>
      <w:rPr>
        <w:rFonts w:hint="default"/>
      </w:rPr>
    </w:lvl>
    <w:lvl w:ilvl="4" w:tplc="5F6E6644">
      <w:numFmt w:val="bullet"/>
      <w:lvlText w:val="•"/>
      <w:lvlJc w:val="left"/>
      <w:pPr>
        <w:ind w:left="968" w:hanging="317"/>
      </w:pPr>
      <w:rPr>
        <w:rFonts w:hint="default"/>
      </w:rPr>
    </w:lvl>
    <w:lvl w:ilvl="5" w:tplc="AF5CCA4C">
      <w:numFmt w:val="bullet"/>
      <w:lvlText w:val="•"/>
      <w:lvlJc w:val="left"/>
      <w:pPr>
        <w:ind w:left="1105" w:hanging="317"/>
      </w:pPr>
      <w:rPr>
        <w:rFonts w:hint="default"/>
      </w:rPr>
    </w:lvl>
    <w:lvl w:ilvl="6" w:tplc="66FAF9C4">
      <w:numFmt w:val="bullet"/>
      <w:lvlText w:val="•"/>
      <w:lvlJc w:val="left"/>
      <w:pPr>
        <w:ind w:left="1242" w:hanging="317"/>
      </w:pPr>
      <w:rPr>
        <w:rFonts w:hint="default"/>
      </w:rPr>
    </w:lvl>
    <w:lvl w:ilvl="7" w:tplc="765AB924">
      <w:numFmt w:val="bullet"/>
      <w:lvlText w:val="•"/>
      <w:lvlJc w:val="left"/>
      <w:pPr>
        <w:ind w:left="1379" w:hanging="317"/>
      </w:pPr>
      <w:rPr>
        <w:rFonts w:hint="default"/>
      </w:rPr>
    </w:lvl>
    <w:lvl w:ilvl="8" w:tplc="21E24998">
      <w:numFmt w:val="bullet"/>
      <w:lvlText w:val="•"/>
      <w:lvlJc w:val="left"/>
      <w:pPr>
        <w:ind w:left="1516" w:hanging="317"/>
      </w:pPr>
      <w:rPr>
        <w:rFonts w:hint="default"/>
      </w:rPr>
    </w:lvl>
  </w:abstractNum>
  <w:abstractNum w:abstractNumId="8">
    <w:nsid w:val="2022650D"/>
    <w:multiLevelType w:val="hybridMultilevel"/>
    <w:tmpl w:val="FFFFFFFF"/>
    <w:lvl w:ilvl="0" w:tplc="D0B4119A">
      <w:numFmt w:val="bullet"/>
      <w:lvlText w:val="●"/>
      <w:lvlJc w:val="left"/>
      <w:pPr>
        <w:ind w:left="424" w:hanging="317"/>
      </w:pPr>
      <w:rPr>
        <w:rFonts w:ascii="宋体" w:eastAsia="宋体" w:hAnsi="宋体" w:hint="default"/>
        <w:w w:val="100"/>
        <w:sz w:val="21"/>
      </w:rPr>
    </w:lvl>
    <w:lvl w:ilvl="1" w:tplc="B23C399E">
      <w:numFmt w:val="bullet"/>
      <w:lvlText w:val="•"/>
      <w:lvlJc w:val="left"/>
      <w:pPr>
        <w:ind w:left="557" w:hanging="317"/>
      </w:pPr>
      <w:rPr>
        <w:rFonts w:hint="default"/>
      </w:rPr>
    </w:lvl>
    <w:lvl w:ilvl="2" w:tplc="CB0E679A">
      <w:numFmt w:val="bullet"/>
      <w:lvlText w:val="•"/>
      <w:lvlJc w:val="left"/>
      <w:pPr>
        <w:ind w:left="694" w:hanging="317"/>
      </w:pPr>
      <w:rPr>
        <w:rFonts w:hint="default"/>
      </w:rPr>
    </w:lvl>
    <w:lvl w:ilvl="3" w:tplc="E9A60B0C">
      <w:numFmt w:val="bullet"/>
      <w:lvlText w:val="•"/>
      <w:lvlJc w:val="left"/>
      <w:pPr>
        <w:ind w:left="831" w:hanging="317"/>
      </w:pPr>
      <w:rPr>
        <w:rFonts w:hint="default"/>
      </w:rPr>
    </w:lvl>
    <w:lvl w:ilvl="4" w:tplc="2396881C">
      <w:numFmt w:val="bullet"/>
      <w:lvlText w:val="•"/>
      <w:lvlJc w:val="left"/>
      <w:pPr>
        <w:ind w:left="968" w:hanging="317"/>
      </w:pPr>
      <w:rPr>
        <w:rFonts w:hint="default"/>
      </w:rPr>
    </w:lvl>
    <w:lvl w:ilvl="5" w:tplc="2EEC97CA">
      <w:numFmt w:val="bullet"/>
      <w:lvlText w:val="•"/>
      <w:lvlJc w:val="left"/>
      <w:pPr>
        <w:ind w:left="1105" w:hanging="317"/>
      </w:pPr>
      <w:rPr>
        <w:rFonts w:hint="default"/>
      </w:rPr>
    </w:lvl>
    <w:lvl w:ilvl="6" w:tplc="8A56A226">
      <w:numFmt w:val="bullet"/>
      <w:lvlText w:val="•"/>
      <w:lvlJc w:val="left"/>
      <w:pPr>
        <w:ind w:left="1242" w:hanging="317"/>
      </w:pPr>
      <w:rPr>
        <w:rFonts w:hint="default"/>
      </w:rPr>
    </w:lvl>
    <w:lvl w:ilvl="7" w:tplc="04988D58">
      <w:numFmt w:val="bullet"/>
      <w:lvlText w:val="•"/>
      <w:lvlJc w:val="left"/>
      <w:pPr>
        <w:ind w:left="1379" w:hanging="317"/>
      </w:pPr>
      <w:rPr>
        <w:rFonts w:hint="default"/>
      </w:rPr>
    </w:lvl>
    <w:lvl w:ilvl="8" w:tplc="CFE2CD08">
      <w:numFmt w:val="bullet"/>
      <w:lvlText w:val="•"/>
      <w:lvlJc w:val="left"/>
      <w:pPr>
        <w:ind w:left="1516" w:hanging="317"/>
      </w:pPr>
      <w:rPr>
        <w:rFonts w:hint="default"/>
      </w:rPr>
    </w:lvl>
  </w:abstractNum>
  <w:abstractNum w:abstractNumId="9">
    <w:nsid w:val="23664485"/>
    <w:multiLevelType w:val="hybridMultilevel"/>
    <w:tmpl w:val="FFFFFFFF"/>
    <w:lvl w:ilvl="0" w:tplc="B3AC5668">
      <w:numFmt w:val="bullet"/>
      <w:lvlText w:val="●"/>
      <w:lvlJc w:val="left"/>
      <w:pPr>
        <w:ind w:left="424" w:hanging="317"/>
      </w:pPr>
      <w:rPr>
        <w:rFonts w:ascii="宋体" w:eastAsia="宋体" w:hAnsi="宋体" w:hint="default"/>
        <w:w w:val="100"/>
        <w:sz w:val="21"/>
      </w:rPr>
    </w:lvl>
    <w:lvl w:ilvl="1" w:tplc="5C0820D8">
      <w:numFmt w:val="bullet"/>
      <w:lvlText w:val="•"/>
      <w:lvlJc w:val="left"/>
      <w:pPr>
        <w:ind w:left="557" w:hanging="317"/>
      </w:pPr>
      <w:rPr>
        <w:rFonts w:hint="default"/>
      </w:rPr>
    </w:lvl>
    <w:lvl w:ilvl="2" w:tplc="433CA1A2">
      <w:numFmt w:val="bullet"/>
      <w:lvlText w:val="•"/>
      <w:lvlJc w:val="left"/>
      <w:pPr>
        <w:ind w:left="694" w:hanging="317"/>
      </w:pPr>
      <w:rPr>
        <w:rFonts w:hint="default"/>
      </w:rPr>
    </w:lvl>
    <w:lvl w:ilvl="3" w:tplc="5C64D81E">
      <w:numFmt w:val="bullet"/>
      <w:lvlText w:val="•"/>
      <w:lvlJc w:val="left"/>
      <w:pPr>
        <w:ind w:left="831" w:hanging="317"/>
      </w:pPr>
      <w:rPr>
        <w:rFonts w:hint="default"/>
      </w:rPr>
    </w:lvl>
    <w:lvl w:ilvl="4" w:tplc="98546098">
      <w:numFmt w:val="bullet"/>
      <w:lvlText w:val="•"/>
      <w:lvlJc w:val="left"/>
      <w:pPr>
        <w:ind w:left="968" w:hanging="317"/>
      </w:pPr>
      <w:rPr>
        <w:rFonts w:hint="default"/>
      </w:rPr>
    </w:lvl>
    <w:lvl w:ilvl="5" w:tplc="390030BA">
      <w:numFmt w:val="bullet"/>
      <w:lvlText w:val="•"/>
      <w:lvlJc w:val="left"/>
      <w:pPr>
        <w:ind w:left="1105" w:hanging="317"/>
      </w:pPr>
      <w:rPr>
        <w:rFonts w:hint="default"/>
      </w:rPr>
    </w:lvl>
    <w:lvl w:ilvl="6" w:tplc="B4F8FC16">
      <w:numFmt w:val="bullet"/>
      <w:lvlText w:val="•"/>
      <w:lvlJc w:val="left"/>
      <w:pPr>
        <w:ind w:left="1242" w:hanging="317"/>
      </w:pPr>
      <w:rPr>
        <w:rFonts w:hint="default"/>
      </w:rPr>
    </w:lvl>
    <w:lvl w:ilvl="7" w:tplc="5F04A0F2">
      <w:numFmt w:val="bullet"/>
      <w:lvlText w:val="•"/>
      <w:lvlJc w:val="left"/>
      <w:pPr>
        <w:ind w:left="1379" w:hanging="317"/>
      </w:pPr>
      <w:rPr>
        <w:rFonts w:hint="default"/>
      </w:rPr>
    </w:lvl>
    <w:lvl w:ilvl="8" w:tplc="15F24FCA">
      <w:numFmt w:val="bullet"/>
      <w:lvlText w:val="•"/>
      <w:lvlJc w:val="left"/>
      <w:pPr>
        <w:ind w:left="1516" w:hanging="317"/>
      </w:pPr>
      <w:rPr>
        <w:rFonts w:hint="default"/>
      </w:rPr>
    </w:lvl>
  </w:abstractNum>
  <w:abstractNum w:abstractNumId="10">
    <w:nsid w:val="2885365B"/>
    <w:multiLevelType w:val="hybridMultilevel"/>
    <w:tmpl w:val="FFFFFFFF"/>
    <w:lvl w:ilvl="0" w:tplc="11D6C342">
      <w:numFmt w:val="bullet"/>
      <w:lvlText w:val="●"/>
      <w:lvlJc w:val="left"/>
      <w:pPr>
        <w:ind w:left="424" w:hanging="317"/>
      </w:pPr>
      <w:rPr>
        <w:rFonts w:ascii="宋体" w:eastAsia="宋体" w:hAnsi="宋体" w:hint="default"/>
        <w:w w:val="100"/>
        <w:sz w:val="21"/>
      </w:rPr>
    </w:lvl>
    <w:lvl w:ilvl="1" w:tplc="3A763232">
      <w:numFmt w:val="bullet"/>
      <w:lvlText w:val="•"/>
      <w:lvlJc w:val="left"/>
      <w:pPr>
        <w:ind w:left="605" w:hanging="317"/>
      </w:pPr>
      <w:rPr>
        <w:rFonts w:hint="default"/>
      </w:rPr>
    </w:lvl>
    <w:lvl w:ilvl="2" w:tplc="184C97AA">
      <w:numFmt w:val="bullet"/>
      <w:lvlText w:val="•"/>
      <w:lvlJc w:val="left"/>
      <w:pPr>
        <w:ind w:left="791" w:hanging="317"/>
      </w:pPr>
      <w:rPr>
        <w:rFonts w:hint="default"/>
      </w:rPr>
    </w:lvl>
    <w:lvl w:ilvl="3" w:tplc="CBC03E7E">
      <w:numFmt w:val="bullet"/>
      <w:lvlText w:val="•"/>
      <w:lvlJc w:val="left"/>
      <w:pPr>
        <w:ind w:left="976" w:hanging="317"/>
      </w:pPr>
      <w:rPr>
        <w:rFonts w:hint="default"/>
      </w:rPr>
    </w:lvl>
    <w:lvl w:ilvl="4" w:tplc="DA0C89DA">
      <w:numFmt w:val="bullet"/>
      <w:lvlText w:val="•"/>
      <w:lvlJc w:val="left"/>
      <w:pPr>
        <w:ind w:left="1162" w:hanging="317"/>
      </w:pPr>
      <w:rPr>
        <w:rFonts w:hint="default"/>
      </w:rPr>
    </w:lvl>
    <w:lvl w:ilvl="5" w:tplc="F8D6BFF4">
      <w:numFmt w:val="bullet"/>
      <w:lvlText w:val="•"/>
      <w:lvlJc w:val="left"/>
      <w:pPr>
        <w:ind w:left="1348" w:hanging="317"/>
      </w:pPr>
      <w:rPr>
        <w:rFonts w:hint="default"/>
      </w:rPr>
    </w:lvl>
    <w:lvl w:ilvl="6" w:tplc="67E6708E">
      <w:numFmt w:val="bullet"/>
      <w:lvlText w:val="•"/>
      <w:lvlJc w:val="left"/>
      <w:pPr>
        <w:ind w:left="1533" w:hanging="317"/>
      </w:pPr>
      <w:rPr>
        <w:rFonts w:hint="default"/>
      </w:rPr>
    </w:lvl>
    <w:lvl w:ilvl="7" w:tplc="5D004BD4">
      <w:numFmt w:val="bullet"/>
      <w:lvlText w:val="•"/>
      <w:lvlJc w:val="left"/>
      <w:pPr>
        <w:ind w:left="1719" w:hanging="317"/>
      </w:pPr>
      <w:rPr>
        <w:rFonts w:hint="default"/>
      </w:rPr>
    </w:lvl>
    <w:lvl w:ilvl="8" w:tplc="87880220">
      <w:numFmt w:val="bullet"/>
      <w:lvlText w:val="•"/>
      <w:lvlJc w:val="left"/>
      <w:pPr>
        <w:ind w:left="1904" w:hanging="317"/>
      </w:pPr>
      <w:rPr>
        <w:rFonts w:hint="default"/>
      </w:rPr>
    </w:lvl>
  </w:abstractNum>
  <w:abstractNum w:abstractNumId="11">
    <w:nsid w:val="2E8B3A0A"/>
    <w:multiLevelType w:val="hybridMultilevel"/>
    <w:tmpl w:val="FFFFFFFF"/>
    <w:lvl w:ilvl="0" w:tplc="A2BC6D92">
      <w:numFmt w:val="bullet"/>
      <w:lvlText w:val="●"/>
      <w:lvlJc w:val="left"/>
      <w:pPr>
        <w:ind w:left="424" w:hanging="317"/>
      </w:pPr>
      <w:rPr>
        <w:rFonts w:ascii="宋体" w:eastAsia="宋体" w:hAnsi="宋体" w:hint="default"/>
        <w:w w:val="100"/>
        <w:sz w:val="21"/>
      </w:rPr>
    </w:lvl>
    <w:lvl w:ilvl="1" w:tplc="DB12D630">
      <w:numFmt w:val="bullet"/>
      <w:lvlText w:val="•"/>
      <w:lvlJc w:val="left"/>
      <w:pPr>
        <w:ind w:left="557" w:hanging="317"/>
      </w:pPr>
      <w:rPr>
        <w:rFonts w:hint="default"/>
      </w:rPr>
    </w:lvl>
    <w:lvl w:ilvl="2" w:tplc="AD10DA1A">
      <w:numFmt w:val="bullet"/>
      <w:lvlText w:val="•"/>
      <w:lvlJc w:val="left"/>
      <w:pPr>
        <w:ind w:left="694" w:hanging="317"/>
      </w:pPr>
      <w:rPr>
        <w:rFonts w:hint="default"/>
      </w:rPr>
    </w:lvl>
    <w:lvl w:ilvl="3" w:tplc="D37E1F68">
      <w:numFmt w:val="bullet"/>
      <w:lvlText w:val="•"/>
      <w:lvlJc w:val="left"/>
      <w:pPr>
        <w:ind w:left="831" w:hanging="317"/>
      </w:pPr>
      <w:rPr>
        <w:rFonts w:hint="default"/>
      </w:rPr>
    </w:lvl>
    <w:lvl w:ilvl="4" w:tplc="3EF47D54">
      <w:numFmt w:val="bullet"/>
      <w:lvlText w:val="•"/>
      <w:lvlJc w:val="left"/>
      <w:pPr>
        <w:ind w:left="968" w:hanging="317"/>
      </w:pPr>
      <w:rPr>
        <w:rFonts w:hint="default"/>
      </w:rPr>
    </w:lvl>
    <w:lvl w:ilvl="5" w:tplc="63506CE8">
      <w:numFmt w:val="bullet"/>
      <w:lvlText w:val="•"/>
      <w:lvlJc w:val="left"/>
      <w:pPr>
        <w:ind w:left="1105" w:hanging="317"/>
      </w:pPr>
      <w:rPr>
        <w:rFonts w:hint="default"/>
      </w:rPr>
    </w:lvl>
    <w:lvl w:ilvl="6" w:tplc="6776B60E">
      <w:numFmt w:val="bullet"/>
      <w:lvlText w:val="•"/>
      <w:lvlJc w:val="left"/>
      <w:pPr>
        <w:ind w:left="1242" w:hanging="317"/>
      </w:pPr>
      <w:rPr>
        <w:rFonts w:hint="default"/>
      </w:rPr>
    </w:lvl>
    <w:lvl w:ilvl="7" w:tplc="CC36E7DC">
      <w:numFmt w:val="bullet"/>
      <w:lvlText w:val="•"/>
      <w:lvlJc w:val="left"/>
      <w:pPr>
        <w:ind w:left="1379" w:hanging="317"/>
      </w:pPr>
      <w:rPr>
        <w:rFonts w:hint="default"/>
      </w:rPr>
    </w:lvl>
    <w:lvl w:ilvl="8" w:tplc="A86A6AC6">
      <w:numFmt w:val="bullet"/>
      <w:lvlText w:val="•"/>
      <w:lvlJc w:val="left"/>
      <w:pPr>
        <w:ind w:left="1516" w:hanging="317"/>
      </w:pPr>
      <w:rPr>
        <w:rFonts w:hint="default"/>
      </w:rPr>
    </w:lvl>
  </w:abstractNum>
  <w:abstractNum w:abstractNumId="12">
    <w:nsid w:val="32022BEE"/>
    <w:multiLevelType w:val="hybridMultilevel"/>
    <w:tmpl w:val="FFFFFFFF"/>
    <w:lvl w:ilvl="0" w:tplc="25582396">
      <w:numFmt w:val="bullet"/>
      <w:lvlText w:val="●"/>
      <w:lvlJc w:val="left"/>
      <w:pPr>
        <w:ind w:left="319" w:hanging="332"/>
      </w:pPr>
      <w:rPr>
        <w:rFonts w:ascii="宋体" w:eastAsia="宋体" w:hAnsi="宋体" w:hint="default"/>
        <w:w w:val="100"/>
        <w:sz w:val="21"/>
      </w:rPr>
    </w:lvl>
    <w:lvl w:ilvl="1" w:tplc="8892DCF2">
      <w:numFmt w:val="bullet"/>
      <w:lvlText w:val="•"/>
      <w:lvlJc w:val="left"/>
      <w:pPr>
        <w:ind w:left="467" w:hanging="332"/>
      </w:pPr>
      <w:rPr>
        <w:rFonts w:hint="default"/>
      </w:rPr>
    </w:lvl>
    <w:lvl w:ilvl="2" w:tplc="D55A8D32">
      <w:numFmt w:val="bullet"/>
      <w:lvlText w:val="•"/>
      <w:lvlJc w:val="left"/>
      <w:pPr>
        <w:ind w:left="614" w:hanging="332"/>
      </w:pPr>
      <w:rPr>
        <w:rFonts w:hint="default"/>
      </w:rPr>
    </w:lvl>
    <w:lvl w:ilvl="3" w:tplc="2E5614FC">
      <w:numFmt w:val="bullet"/>
      <w:lvlText w:val="•"/>
      <w:lvlJc w:val="left"/>
      <w:pPr>
        <w:ind w:left="761" w:hanging="332"/>
      </w:pPr>
      <w:rPr>
        <w:rFonts w:hint="default"/>
      </w:rPr>
    </w:lvl>
    <w:lvl w:ilvl="4" w:tplc="7F54582E">
      <w:numFmt w:val="bullet"/>
      <w:lvlText w:val="•"/>
      <w:lvlJc w:val="left"/>
      <w:pPr>
        <w:ind w:left="908" w:hanging="332"/>
      </w:pPr>
      <w:rPr>
        <w:rFonts w:hint="default"/>
      </w:rPr>
    </w:lvl>
    <w:lvl w:ilvl="5" w:tplc="6E5428DC">
      <w:numFmt w:val="bullet"/>
      <w:lvlText w:val="•"/>
      <w:lvlJc w:val="left"/>
      <w:pPr>
        <w:ind w:left="1055" w:hanging="332"/>
      </w:pPr>
      <w:rPr>
        <w:rFonts w:hint="default"/>
      </w:rPr>
    </w:lvl>
    <w:lvl w:ilvl="6" w:tplc="0C9C313E">
      <w:numFmt w:val="bullet"/>
      <w:lvlText w:val="•"/>
      <w:lvlJc w:val="left"/>
      <w:pPr>
        <w:ind w:left="1202" w:hanging="332"/>
      </w:pPr>
      <w:rPr>
        <w:rFonts w:hint="default"/>
      </w:rPr>
    </w:lvl>
    <w:lvl w:ilvl="7" w:tplc="90DCCDF0">
      <w:numFmt w:val="bullet"/>
      <w:lvlText w:val="•"/>
      <w:lvlJc w:val="left"/>
      <w:pPr>
        <w:ind w:left="1349" w:hanging="332"/>
      </w:pPr>
      <w:rPr>
        <w:rFonts w:hint="default"/>
      </w:rPr>
    </w:lvl>
    <w:lvl w:ilvl="8" w:tplc="1B3C2B40">
      <w:numFmt w:val="bullet"/>
      <w:lvlText w:val="•"/>
      <w:lvlJc w:val="left"/>
      <w:pPr>
        <w:ind w:left="1496" w:hanging="332"/>
      </w:pPr>
      <w:rPr>
        <w:rFonts w:hint="default"/>
      </w:rPr>
    </w:lvl>
  </w:abstractNum>
  <w:abstractNum w:abstractNumId="13">
    <w:nsid w:val="32C43673"/>
    <w:multiLevelType w:val="hybridMultilevel"/>
    <w:tmpl w:val="FFFFFFFF"/>
    <w:lvl w:ilvl="0" w:tplc="52200B24">
      <w:numFmt w:val="bullet"/>
      <w:lvlText w:val="●"/>
      <w:lvlJc w:val="left"/>
      <w:pPr>
        <w:ind w:left="451" w:hanging="317"/>
      </w:pPr>
      <w:rPr>
        <w:rFonts w:ascii="宋体" w:eastAsia="宋体" w:hAnsi="宋体" w:hint="default"/>
        <w:w w:val="100"/>
        <w:sz w:val="21"/>
      </w:rPr>
    </w:lvl>
    <w:lvl w:ilvl="1" w:tplc="9E2A16DC">
      <w:numFmt w:val="bullet"/>
      <w:lvlText w:val="•"/>
      <w:lvlJc w:val="left"/>
      <w:pPr>
        <w:ind w:left="593" w:hanging="317"/>
      </w:pPr>
      <w:rPr>
        <w:rFonts w:hint="default"/>
      </w:rPr>
    </w:lvl>
    <w:lvl w:ilvl="2" w:tplc="71F65916">
      <w:numFmt w:val="bullet"/>
      <w:lvlText w:val="•"/>
      <w:lvlJc w:val="left"/>
      <w:pPr>
        <w:ind w:left="726" w:hanging="317"/>
      </w:pPr>
      <w:rPr>
        <w:rFonts w:hint="default"/>
      </w:rPr>
    </w:lvl>
    <w:lvl w:ilvl="3" w:tplc="05700BCC">
      <w:numFmt w:val="bullet"/>
      <w:lvlText w:val="•"/>
      <w:lvlJc w:val="left"/>
      <w:pPr>
        <w:ind w:left="859" w:hanging="317"/>
      </w:pPr>
      <w:rPr>
        <w:rFonts w:hint="default"/>
      </w:rPr>
    </w:lvl>
    <w:lvl w:ilvl="4" w:tplc="03563B1A">
      <w:numFmt w:val="bullet"/>
      <w:lvlText w:val="•"/>
      <w:lvlJc w:val="left"/>
      <w:pPr>
        <w:ind w:left="992" w:hanging="317"/>
      </w:pPr>
      <w:rPr>
        <w:rFonts w:hint="default"/>
      </w:rPr>
    </w:lvl>
    <w:lvl w:ilvl="5" w:tplc="DD104AB0">
      <w:numFmt w:val="bullet"/>
      <w:lvlText w:val="•"/>
      <w:lvlJc w:val="left"/>
      <w:pPr>
        <w:ind w:left="1125" w:hanging="317"/>
      </w:pPr>
      <w:rPr>
        <w:rFonts w:hint="default"/>
      </w:rPr>
    </w:lvl>
    <w:lvl w:ilvl="6" w:tplc="B3CAC3F0">
      <w:numFmt w:val="bullet"/>
      <w:lvlText w:val="•"/>
      <w:lvlJc w:val="left"/>
      <w:pPr>
        <w:ind w:left="1258" w:hanging="317"/>
      </w:pPr>
      <w:rPr>
        <w:rFonts w:hint="default"/>
      </w:rPr>
    </w:lvl>
    <w:lvl w:ilvl="7" w:tplc="88DE253C">
      <w:numFmt w:val="bullet"/>
      <w:lvlText w:val="•"/>
      <w:lvlJc w:val="left"/>
      <w:pPr>
        <w:ind w:left="1391" w:hanging="317"/>
      </w:pPr>
      <w:rPr>
        <w:rFonts w:hint="default"/>
      </w:rPr>
    </w:lvl>
    <w:lvl w:ilvl="8" w:tplc="DCA429CE">
      <w:numFmt w:val="bullet"/>
      <w:lvlText w:val="•"/>
      <w:lvlJc w:val="left"/>
      <w:pPr>
        <w:ind w:left="1524" w:hanging="317"/>
      </w:pPr>
      <w:rPr>
        <w:rFonts w:hint="default"/>
      </w:rPr>
    </w:lvl>
  </w:abstractNum>
  <w:abstractNum w:abstractNumId="14">
    <w:nsid w:val="40EF4DF6"/>
    <w:multiLevelType w:val="hybridMultilevel"/>
    <w:tmpl w:val="FFFFFFFF"/>
    <w:lvl w:ilvl="0" w:tplc="4EB62A84">
      <w:numFmt w:val="bullet"/>
      <w:lvlText w:val="●"/>
      <w:lvlJc w:val="left"/>
      <w:pPr>
        <w:ind w:left="424" w:hanging="317"/>
      </w:pPr>
      <w:rPr>
        <w:rFonts w:ascii="宋体" w:eastAsia="宋体" w:hAnsi="宋体" w:hint="default"/>
        <w:w w:val="100"/>
        <w:sz w:val="21"/>
      </w:rPr>
    </w:lvl>
    <w:lvl w:ilvl="1" w:tplc="76620BF0">
      <w:numFmt w:val="bullet"/>
      <w:lvlText w:val="•"/>
      <w:lvlJc w:val="left"/>
      <w:pPr>
        <w:ind w:left="557" w:hanging="317"/>
      </w:pPr>
      <w:rPr>
        <w:rFonts w:hint="default"/>
      </w:rPr>
    </w:lvl>
    <w:lvl w:ilvl="2" w:tplc="6900B6BA">
      <w:numFmt w:val="bullet"/>
      <w:lvlText w:val="•"/>
      <w:lvlJc w:val="left"/>
      <w:pPr>
        <w:ind w:left="694" w:hanging="317"/>
      </w:pPr>
      <w:rPr>
        <w:rFonts w:hint="default"/>
      </w:rPr>
    </w:lvl>
    <w:lvl w:ilvl="3" w:tplc="7DDCCE52">
      <w:numFmt w:val="bullet"/>
      <w:lvlText w:val="•"/>
      <w:lvlJc w:val="left"/>
      <w:pPr>
        <w:ind w:left="831" w:hanging="317"/>
      </w:pPr>
      <w:rPr>
        <w:rFonts w:hint="default"/>
      </w:rPr>
    </w:lvl>
    <w:lvl w:ilvl="4" w:tplc="B15C9632">
      <w:numFmt w:val="bullet"/>
      <w:lvlText w:val="•"/>
      <w:lvlJc w:val="left"/>
      <w:pPr>
        <w:ind w:left="968" w:hanging="317"/>
      </w:pPr>
      <w:rPr>
        <w:rFonts w:hint="default"/>
      </w:rPr>
    </w:lvl>
    <w:lvl w:ilvl="5" w:tplc="62642438">
      <w:numFmt w:val="bullet"/>
      <w:lvlText w:val="•"/>
      <w:lvlJc w:val="left"/>
      <w:pPr>
        <w:ind w:left="1105" w:hanging="317"/>
      </w:pPr>
      <w:rPr>
        <w:rFonts w:hint="default"/>
      </w:rPr>
    </w:lvl>
    <w:lvl w:ilvl="6" w:tplc="F216E570">
      <w:numFmt w:val="bullet"/>
      <w:lvlText w:val="•"/>
      <w:lvlJc w:val="left"/>
      <w:pPr>
        <w:ind w:left="1242" w:hanging="317"/>
      </w:pPr>
      <w:rPr>
        <w:rFonts w:hint="default"/>
      </w:rPr>
    </w:lvl>
    <w:lvl w:ilvl="7" w:tplc="96A2659C">
      <w:numFmt w:val="bullet"/>
      <w:lvlText w:val="•"/>
      <w:lvlJc w:val="left"/>
      <w:pPr>
        <w:ind w:left="1379" w:hanging="317"/>
      </w:pPr>
      <w:rPr>
        <w:rFonts w:hint="default"/>
      </w:rPr>
    </w:lvl>
    <w:lvl w:ilvl="8" w:tplc="91888ABE">
      <w:numFmt w:val="bullet"/>
      <w:lvlText w:val="•"/>
      <w:lvlJc w:val="left"/>
      <w:pPr>
        <w:ind w:left="1516" w:hanging="317"/>
      </w:pPr>
      <w:rPr>
        <w:rFonts w:hint="default"/>
      </w:rPr>
    </w:lvl>
  </w:abstractNum>
  <w:abstractNum w:abstractNumId="15">
    <w:nsid w:val="432B0AF8"/>
    <w:multiLevelType w:val="hybridMultilevel"/>
    <w:tmpl w:val="FFFFFFFF"/>
    <w:lvl w:ilvl="0" w:tplc="02584A90">
      <w:numFmt w:val="bullet"/>
      <w:lvlText w:val="●"/>
      <w:lvlJc w:val="left"/>
      <w:pPr>
        <w:ind w:left="424" w:hanging="317"/>
      </w:pPr>
      <w:rPr>
        <w:rFonts w:ascii="宋体" w:eastAsia="宋体" w:hAnsi="宋体" w:hint="default"/>
        <w:w w:val="100"/>
        <w:sz w:val="21"/>
      </w:rPr>
    </w:lvl>
    <w:lvl w:ilvl="1" w:tplc="00D08068">
      <w:numFmt w:val="bullet"/>
      <w:lvlText w:val="•"/>
      <w:lvlJc w:val="left"/>
      <w:pPr>
        <w:ind w:left="557" w:hanging="317"/>
      </w:pPr>
      <w:rPr>
        <w:rFonts w:hint="default"/>
      </w:rPr>
    </w:lvl>
    <w:lvl w:ilvl="2" w:tplc="753634AC">
      <w:numFmt w:val="bullet"/>
      <w:lvlText w:val="•"/>
      <w:lvlJc w:val="left"/>
      <w:pPr>
        <w:ind w:left="694" w:hanging="317"/>
      </w:pPr>
      <w:rPr>
        <w:rFonts w:hint="default"/>
      </w:rPr>
    </w:lvl>
    <w:lvl w:ilvl="3" w:tplc="3A8C7102">
      <w:numFmt w:val="bullet"/>
      <w:lvlText w:val="•"/>
      <w:lvlJc w:val="left"/>
      <w:pPr>
        <w:ind w:left="831" w:hanging="317"/>
      </w:pPr>
      <w:rPr>
        <w:rFonts w:hint="default"/>
      </w:rPr>
    </w:lvl>
    <w:lvl w:ilvl="4" w:tplc="BF12C14A">
      <w:numFmt w:val="bullet"/>
      <w:lvlText w:val="•"/>
      <w:lvlJc w:val="left"/>
      <w:pPr>
        <w:ind w:left="968" w:hanging="317"/>
      </w:pPr>
      <w:rPr>
        <w:rFonts w:hint="default"/>
      </w:rPr>
    </w:lvl>
    <w:lvl w:ilvl="5" w:tplc="DCDEB49C">
      <w:numFmt w:val="bullet"/>
      <w:lvlText w:val="•"/>
      <w:lvlJc w:val="left"/>
      <w:pPr>
        <w:ind w:left="1105" w:hanging="317"/>
      </w:pPr>
      <w:rPr>
        <w:rFonts w:hint="default"/>
      </w:rPr>
    </w:lvl>
    <w:lvl w:ilvl="6" w:tplc="6BF06FDE">
      <w:numFmt w:val="bullet"/>
      <w:lvlText w:val="•"/>
      <w:lvlJc w:val="left"/>
      <w:pPr>
        <w:ind w:left="1242" w:hanging="317"/>
      </w:pPr>
      <w:rPr>
        <w:rFonts w:hint="default"/>
      </w:rPr>
    </w:lvl>
    <w:lvl w:ilvl="7" w:tplc="33D4A134">
      <w:numFmt w:val="bullet"/>
      <w:lvlText w:val="•"/>
      <w:lvlJc w:val="left"/>
      <w:pPr>
        <w:ind w:left="1379" w:hanging="317"/>
      </w:pPr>
      <w:rPr>
        <w:rFonts w:hint="default"/>
      </w:rPr>
    </w:lvl>
    <w:lvl w:ilvl="8" w:tplc="BC08F6BC">
      <w:numFmt w:val="bullet"/>
      <w:lvlText w:val="•"/>
      <w:lvlJc w:val="left"/>
      <w:pPr>
        <w:ind w:left="1516" w:hanging="317"/>
      </w:pPr>
      <w:rPr>
        <w:rFonts w:hint="default"/>
      </w:rPr>
    </w:lvl>
  </w:abstractNum>
  <w:abstractNum w:abstractNumId="16">
    <w:nsid w:val="4F582C9C"/>
    <w:multiLevelType w:val="hybridMultilevel"/>
    <w:tmpl w:val="FFFFFFFF"/>
    <w:lvl w:ilvl="0" w:tplc="404AE138">
      <w:numFmt w:val="bullet"/>
      <w:lvlText w:val="●"/>
      <w:lvlJc w:val="left"/>
      <w:pPr>
        <w:ind w:left="320" w:hanging="213"/>
      </w:pPr>
      <w:rPr>
        <w:rFonts w:ascii="宋体" w:eastAsia="宋体" w:hAnsi="宋体" w:hint="default"/>
        <w:spacing w:val="-3"/>
        <w:w w:val="100"/>
        <w:sz w:val="19"/>
      </w:rPr>
    </w:lvl>
    <w:lvl w:ilvl="1" w:tplc="A3A6AAC6">
      <w:numFmt w:val="bullet"/>
      <w:lvlText w:val="•"/>
      <w:lvlJc w:val="left"/>
      <w:pPr>
        <w:ind w:left="467" w:hanging="213"/>
      </w:pPr>
      <w:rPr>
        <w:rFonts w:hint="default"/>
      </w:rPr>
    </w:lvl>
    <w:lvl w:ilvl="2" w:tplc="DFD802C4">
      <w:numFmt w:val="bullet"/>
      <w:lvlText w:val="•"/>
      <w:lvlJc w:val="left"/>
      <w:pPr>
        <w:ind w:left="614" w:hanging="213"/>
      </w:pPr>
      <w:rPr>
        <w:rFonts w:hint="default"/>
      </w:rPr>
    </w:lvl>
    <w:lvl w:ilvl="3" w:tplc="577496D2">
      <w:numFmt w:val="bullet"/>
      <w:lvlText w:val="•"/>
      <w:lvlJc w:val="left"/>
      <w:pPr>
        <w:ind w:left="761" w:hanging="213"/>
      </w:pPr>
      <w:rPr>
        <w:rFonts w:hint="default"/>
      </w:rPr>
    </w:lvl>
    <w:lvl w:ilvl="4" w:tplc="722C7F2C">
      <w:numFmt w:val="bullet"/>
      <w:lvlText w:val="•"/>
      <w:lvlJc w:val="left"/>
      <w:pPr>
        <w:ind w:left="908" w:hanging="213"/>
      </w:pPr>
      <w:rPr>
        <w:rFonts w:hint="default"/>
      </w:rPr>
    </w:lvl>
    <w:lvl w:ilvl="5" w:tplc="4FEA5BC8">
      <w:numFmt w:val="bullet"/>
      <w:lvlText w:val="•"/>
      <w:lvlJc w:val="left"/>
      <w:pPr>
        <w:ind w:left="1055" w:hanging="213"/>
      </w:pPr>
      <w:rPr>
        <w:rFonts w:hint="default"/>
      </w:rPr>
    </w:lvl>
    <w:lvl w:ilvl="6" w:tplc="8D1E2C12">
      <w:numFmt w:val="bullet"/>
      <w:lvlText w:val="•"/>
      <w:lvlJc w:val="left"/>
      <w:pPr>
        <w:ind w:left="1202" w:hanging="213"/>
      </w:pPr>
      <w:rPr>
        <w:rFonts w:hint="default"/>
      </w:rPr>
    </w:lvl>
    <w:lvl w:ilvl="7" w:tplc="35A8E7D4">
      <w:numFmt w:val="bullet"/>
      <w:lvlText w:val="•"/>
      <w:lvlJc w:val="left"/>
      <w:pPr>
        <w:ind w:left="1349" w:hanging="213"/>
      </w:pPr>
      <w:rPr>
        <w:rFonts w:hint="default"/>
      </w:rPr>
    </w:lvl>
    <w:lvl w:ilvl="8" w:tplc="6DCA4924">
      <w:numFmt w:val="bullet"/>
      <w:lvlText w:val="•"/>
      <w:lvlJc w:val="left"/>
      <w:pPr>
        <w:ind w:left="1496" w:hanging="213"/>
      </w:pPr>
      <w:rPr>
        <w:rFonts w:hint="default"/>
      </w:rPr>
    </w:lvl>
  </w:abstractNum>
  <w:abstractNum w:abstractNumId="17">
    <w:nsid w:val="54BB54DB"/>
    <w:multiLevelType w:val="hybridMultilevel"/>
    <w:tmpl w:val="FFFFFFFF"/>
    <w:lvl w:ilvl="0" w:tplc="5BC406C4">
      <w:numFmt w:val="bullet"/>
      <w:lvlText w:val="●"/>
      <w:lvlJc w:val="left"/>
      <w:pPr>
        <w:ind w:left="424" w:hanging="317"/>
      </w:pPr>
      <w:rPr>
        <w:rFonts w:ascii="宋体" w:eastAsia="宋体" w:hAnsi="宋体" w:hint="default"/>
        <w:w w:val="100"/>
        <w:sz w:val="21"/>
      </w:rPr>
    </w:lvl>
    <w:lvl w:ilvl="1" w:tplc="EE4A1D44">
      <w:numFmt w:val="bullet"/>
      <w:lvlText w:val="•"/>
      <w:lvlJc w:val="left"/>
      <w:pPr>
        <w:ind w:left="557" w:hanging="317"/>
      </w:pPr>
      <w:rPr>
        <w:rFonts w:hint="default"/>
      </w:rPr>
    </w:lvl>
    <w:lvl w:ilvl="2" w:tplc="3EDE5F50">
      <w:numFmt w:val="bullet"/>
      <w:lvlText w:val="•"/>
      <w:lvlJc w:val="left"/>
      <w:pPr>
        <w:ind w:left="694" w:hanging="317"/>
      </w:pPr>
      <w:rPr>
        <w:rFonts w:hint="default"/>
      </w:rPr>
    </w:lvl>
    <w:lvl w:ilvl="3" w:tplc="FC32C3D6">
      <w:numFmt w:val="bullet"/>
      <w:lvlText w:val="•"/>
      <w:lvlJc w:val="left"/>
      <w:pPr>
        <w:ind w:left="831" w:hanging="317"/>
      </w:pPr>
      <w:rPr>
        <w:rFonts w:hint="default"/>
      </w:rPr>
    </w:lvl>
    <w:lvl w:ilvl="4" w:tplc="71C6461C">
      <w:numFmt w:val="bullet"/>
      <w:lvlText w:val="•"/>
      <w:lvlJc w:val="left"/>
      <w:pPr>
        <w:ind w:left="968" w:hanging="317"/>
      </w:pPr>
      <w:rPr>
        <w:rFonts w:hint="default"/>
      </w:rPr>
    </w:lvl>
    <w:lvl w:ilvl="5" w:tplc="33607C02">
      <w:numFmt w:val="bullet"/>
      <w:lvlText w:val="•"/>
      <w:lvlJc w:val="left"/>
      <w:pPr>
        <w:ind w:left="1105" w:hanging="317"/>
      </w:pPr>
      <w:rPr>
        <w:rFonts w:hint="default"/>
      </w:rPr>
    </w:lvl>
    <w:lvl w:ilvl="6" w:tplc="BD56460C">
      <w:numFmt w:val="bullet"/>
      <w:lvlText w:val="•"/>
      <w:lvlJc w:val="left"/>
      <w:pPr>
        <w:ind w:left="1242" w:hanging="317"/>
      </w:pPr>
      <w:rPr>
        <w:rFonts w:hint="default"/>
      </w:rPr>
    </w:lvl>
    <w:lvl w:ilvl="7" w:tplc="8778A76A">
      <w:numFmt w:val="bullet"/>
      <w:lvlText w:val="•"/>
      <w:lvlJc w:val="left"/>
      <w:pPr>
        <w:ind w:left="1379" w:hanging="317"/>
      </w:pPr>
      <w:rPr>
        <w:rFonts w:hint="default"/>
      </w:rPr>
    </w:lvl>
    <w:lvl w:ilvl="8" w:tplc="2F76420C">
      <w:numFmt w:val="bullet"/>
      <w:lvlText w:val="•"/>
      <w:lvlJc w:val="left"/>
      <w:pPr>
        <w:ind w:left="1516" w:hanging="317"/>
      </w:pPr>
      <w:rPr>
        <w:rFonts w:hint="default"/>
      </w:rPr>
    </w:lvl>
  </w:abstractNum>
  <w:abstractNum w:abstractNumId="18">
    <w:nsid w:val="57063B96"/>
    <w:multiLevelType w:val="hybridMultilevel"/>
    <w:tmpl w:val="FFFFFFFF"/>
    <w:lvl w:ilvl="0" w:tplc="776C0552">
      <w:start w:val="1"/>
      <w:numFmt w:val="decimal"/>
      <w:lvlText w:val="%1."/>
      <w:lvlJc w:val="left"/>
      <w:pPr>
        <w:ind w:left="1033" w:hanging="310"/>
      </w:pPr>
      <w:rPr>
        <w:rFonts w:ascii="宋体" w:eastAsia="宋体" w:hAnsi="宋体" w:cs="宋体" w:hint="default"/>
        <w:spacing w:val="3"/>
        <w:w w:val="100"/>
        <w:sz w:val="28"/>
        <w:szCs w:val="28"/>
      </w:rPr>
    </w:lvl>
    <w:lvl w:ilvl="1" w:tplc="760AE52C">
      <w:numFmt w:val="bullet"/>
      <w:lvlText w:val="•"/>
      <w:lvlJc w:val="left"/>
      <w:pPr>
        <w:ind w:left="1340" w:hanging="310"/>
      </w:pPr>
      <w:rPr>
        <w:rFonts w:hint="default"/>
      </w:rPr>
    </w:lvl>
    <w:lvl w:ilvl="2" w:tplc="890633B6">
      <w:numFmt w:val="bullet"/>
      <w:lvlText w:val="•"/>
      <w:lvlJc w:val="left"/>
      <w:pPr>
        <w:ind w:left="2194" w:hanging="310"/>
      </w:pPr>
      <w:rPr>
        <w:rFonts w:hint="default"/>
      </w:rPr>
    </w:lvl>
    <w:lvl w:ilvl="3" w:tplc="567E9066">
      <w:numFmt w:val="bullet"/>
      <w:lvlText w:val="•"/>
      <w:lvlJc w:val="left"/>
      <w:pPr>
        <w:ind w:left="3048" w:hanging="310"/>
      </w:pPr>
      <w:rPr>
        <w:rFonts w:hint="default"/>
      </w:rPr>
    </w:lvl>
    <w:lvl w:ilvl="4" w:tplc="4516A87E">
      <w:numFmt w:val="bullet"/>
      <w:lvlText w:val="•"/>
      <w:lvlJc w:val="left"/>
      <w:pPr>
        <w:ind w:left="3902" w:hanging="310"/>
      </w:pPr>
      <w:rPr>
        <w:rFonts w:hint="default"/>
      </w:rPr>
    </w:lvl>
    <w:lvl w:ilvl="5" w:tplc="9B2A10AA">
      <w:numFmt w:val="bullet"/>
      <w:lvlText w:val="•"/>
      <w:lvlJc w:val="left"/>
      <w:pPr>
        <w:ind w:left="4756" w:hanging="310"/>
      </w:pPr>
      <w:rPr>
        <w:rFonts w:hint="default"/>
      </w:rPr>
    </w:lvl>
    <w:lvl w:ilvl="6" w:tplc="9B6893C2">
      <w:numFmt w:val="bullet"/>
      <w:lvlText w:val="•"/>
      <w:lvlJc w:val="left"/>
      <w:pPr>
        <w:ind w:left="5610" w:hanging="310"/>
      </w:pPr>
      <w:rPr>
        <w:rFonts w:hint="default"/>
      </w:rPr>
    </w:lvl>
    <w:lvl w:ilvl="7" w:tplc="F552EFB0">
      <w:numFmt w:val="bullet"/>
      <w:lvlText w:val="•"/>
      <w:lvlJc w:val="left"/>
      <w:pPr>
        <w:ind w:left="6464" w:hanging="310"/>
      </w:pPr>
      <w:rPr>
        <w:rFonts w:hint="default"/>
      </w:rPr>
    </w:lvl>
    <w:lvl w:ilvl="8" w:tplc="F1FCE3FE">
      <w:numFmt w:val="bullet"/>
      <w:lvlText w:val="•"/>
      <w:lvlJc w:val="left"/>
      <w:pPr>
        <w:ind w:left="7318" w:hanging="310"/>
      </w:pPr>
      <w:rPr>
        <w:rFonts w:hint="default"/>
      </w:rPr>
    </w:lvl>
  </w:abstractNum>
  <w:abstractNum w:abstractNumId="19">
    <w:nsid w:val="5E3428C2"/>
    <w:multiLevelType w:val="hybridMultilevel"/>
    <w:tmpl w:val="FFFFFFFF"/>
    <w:lvl w:ilvl="0" w:tplc="900EE164">
      <w:numFmt w:val="bullet"/>
      <w:lvlText w:val="●"/>
      <w:lvlJc w:val="left"/>
      <w:pPr>
        <w:ind w:left="424" w:hanging="317"/>
      </w:pPr>
      <w:rPr>
        <w:rFonts w:ascii="宋体" w:eastAsia="宋体" w:hAnsi="宋体" w:hint="default"/>
        <w:w w:val="100"/>
        <w:sz w:val="21"/>
      </w:rPr>
    </w:lvl>
    <w:lvl w:ilvl="1" w:tplc="4A5060A8">
      <w:numFmt w:val="bullet"/>
      <w:lvlText w:val="•"/>
      <w:lvlJc w:val="left"/>
      <w:pPr>
        <w:ind w:left="557" w:hanging="317"/>
      </w:pPr>
      <w:rPr>
        <w:rFonts w:hint="default"/>
      </w:rPr>
    </w:lvl>
    <w:lvl w:ilvl="2" w:tplc="6C4C40A8">
      <w:numFmt w:val="bullet"/>
      <w:lvlText w:val="•"/>
      <w:lvlJc w:val="left"/>
      <w:pPr>
        <w:ind w:left="694" w:hanging="317"/>
      </w:pPr>
      <w:rPr>
        <w:rFonts w:hint="default"/>
      </w:rPr>
    </w:lvl>
    <w:lvl w:ilvl="3" w:tplc="CE4CCEFA">
      <w:numFmt w:val="bullet"/>
      <w:lvlText w:val="•"/>
      <w:lvlJc w:val="left"/>
      <w:pPr>
        <w:ind w:left="831" w:hanging="317"/>
      </w:pPr>
      <w:rPr>
        <w:rFonts w:hint="default"/>
      </w:rPr>
    </w:lvl>
    <w:lvl w:ilvl="4" w:tplc="06ECDD2E">
      <w:numFmt w:val="bullet"/>
      <w:lvlText w:val="•"/>
      <w:lvlJc w:val="left"/>
      <w:pPr>
        <w:ind w:left="968" w:hanging="317"/>
      </w:pPr>
      <w:rPr>
        <w:rFonts w:hint="default"/>
      </w:rPr>
    </w:lvl>
    <w:lvl w:ilvl="5" w:tplc="E6ACD258">
      <w:numFmt w:val="bullet"/>
      <w:lvlText w:val="•"/>
      <w:lvlJc w:val="left"/>
      <w:pPr>
        <w:ind w:left="1105" w:hanging="317"/>
      </w:pPr>
      <w:rPr>
        <w:rFonts w:hint="default"/>
      </w:rPr>
    </w:lvl>
    <w:lvl w:ilvl="6" w:tplc="1F766870">
      <w:numFmt w:val="bullet"/>
      <w:lvlText w:val="•"/>
      <w:lvlJc w:val="left"/>
      <w:pPr>
        <w:ind w:left="1242" w:hanging="317"/>
      </w:pPr>
      <w:rPr>
        <w:rFonts w:hint="default"/>
      </w:rPr>
    </w:lvl>
    <w:lvl w:ilvl="7" w:tplc="E71CA774">
      <w:numFmt w:val="bullet"/>
      <w:lvlText w:val="•"/>
      <w:lvlJc w:val="left"/>
      <w:pPr>
        <w:ind w:left="1379" w:hanging="317"/>
      </w:pPr>
      <w:rPr>
        <w:rFonts w:hint="default"/>
      </w:rPr>
    </w:lvl>
    <w:lvl w:ilvl="8" w:tplc="B8589E44">
      <w:numFmt w:val="bullet"/>
      <w:lvlText w:val="•"/>
      <w:lvlJc w:val="left"/>
      <w:pPr>
        <w:ind w:left="1516" w:hanging="317"/>
      </w:pPr>
      <w:rPr>
        <w:rFonts w:hint="default"/>
      </w:rPr>
    </w:lvl>
  </w:abstractNum>
  <w:abstractNum w:abstractNumId="20">
    <w:nsid w:val="5FA15B43"/>
    <w:multiLevelType w:val="hybridMultilevel"/>
    <w:tmpl w:val="FFFFFFFF"/>
    <w:lvl w:ilvl="0" w:tplc="D8DC1706">
      <w:numFmt w:val="bullet"/>
      <w:lvlText w:val="●"/>
      <w:lvlJc w:val="left"/>
      <w:pPr>
        <w:ind w:left="278" w:hanging="317"/>
      </w:pPr>
      <w:rPr>
        <w:rFonts w:ascii="宋体" w:eastAsia="宋体" w:hAnsi="宋体" w:hint="default"/>
        <w:w w:val="100"/>
        <w:sz w:val="21"/>
      </w:rPr>
    </w:lvl>
    <w:lvl w:ilvl="1" w:tplc="AC5E14C4">
      <w:numFmt w:val="bullet"/>
      <w:lvlText w:val="•"/>
      <w:lvlJc w:val="left"/>
      <w:pPr>
        <w:ind w:left="431" w:hanging="317"/>
      </w:pPr>
      <w:rPr>
        <w:rFonts w:hint="default"/>
      </w:rPr>
    </w:lvl>
    <w:lvl w:ilvl="2" w:tplc="ECBCB05A">
      <w:numFmt w:val="bullet"/>
      <w:lvlText w:val="•"/>
      <w:lvlJc w:val="left"/>
      <w:pPr>
        <w:ind w:left="582" w:hanging="317"/>
      </w:pPr>
      <w:rPr>
        <w:rFonts w:hint="default"/>
      </w:rPr>
    </w:lvl>
    <w:lvl w:ilvl="3" w:tplc="F1BEBC08">
      <w:numFmt w:val="bullet"/>
      <w:lvlText w:val="•"/>
      <w:lvlJc w:val="left"/>
      <w:pPr>
        <w:ind w:left="733" w:hanging="317"/>
      </w:pPr>
      <w:rPr>
        <w:rFonts w:hint="default"/>
      </w:rPr>
    </w:lvl>
    <w:lvl w:ilvl="4" w:tplc="2C2275AA">
      <w:numFmt w:val="bullet"/>
      <w:lvlText w:val="•"/>
      <w:lvlJc w:val="left"/>
      <w:pPr>
        <w:ind w:left="884" w:hanging="317"/>
      </w:pPr>
      <w:rPr>
        <w:rFonts w:hint="default"/>
      </w:rPr>
    </w:lvl>
    <w:lvl w:ilvl="5" w:tplc="8A2A0328">
      <w:numFmt w:val="bullet"/>
      <w:lvlText w:val="•"/>
      <w:lvlJc w:val="left"/>
      <w:pPr>
        <w:ind w:left="1035" w:hanging="317"/>
      </w:pPr>
      <w:rPr>
        <w:rFonts w:hint="default"/>
      </w:rPr>
    </w:lvl>
    <w:lvl w:ilvl="6" w:tplc="8D40481C">
      <w:numFmt w:val="bullet"/>
      <w:lvlText w:val="•"/>
      <w:lvlJc w:val="left"/>
      <w:pPr>
        <w:ind w:left="1186" w:hanging="317"/>
      </w:pPr>
      <w:rPr>
        <w:rFonts w:hint="default"/>
      </w:rPr>
    </w:lvl>
    <w:lvl w:ilvl="7" w:tplc="B68C861E">
      <w:numFmt w:val="bullet"/>
      <w:lvlText w:val="•"/>
      <w:lvlJc w:val="left"/>
      <w:pPr>
        <w:ind w:left="1337" w:hanging="317"/>
      </w:pPr>
      <w:rPr>
        <w:rFonts w:hint="default"/>
      </w:rPr>
    </w:lvl>
    <w:lvl w:ilvl="8" w:tplc="CA40A36E">
      <w:numFmt w:val="bullet"/>
      <w:lvlText w:val="•"/>
      <w:lvlJc w:val="left"/>
      <w:pPr>
        <w:ind w:left="1488" w:hanging="317"/>
      </w:pPr>
      <w:rPr>
        <w:rFonts w:hint="default"/>
      </w:rPr>
    </w:lvl>
  </w:abstractNum>
  <w:abstractNum w:abstractNumId="21">
    <w:nsid w:val="60B66D64"/>
    <w:multiLevelType w:val="hybridMultilevel"/>
    <w:tmpl w:val="FFFFFFFF"/>
    <w:lvl w:ilvl="0" w:tplc="DD3AB5A0">
      <w:numFmt w:val="bullet"/>
      <w:lvlText w:val="●"/>
      <w:lvlJc w:val="left"/>
      <w:pPr>
        <w:ind w:left="424" w:hanging="317"/>
      </w:pPr>
      <w:rPr>
        <w:rFonts w:ascii="宋体" w:eastAsia="宋体" w:hAnsi="宋体" w:hint="default"/>
        <w:w w:val="100"/>
        <w:sz w:val="21"/>
      </w:rPr>
    </w:lvl>
    <w:lvl w:ilvl="1" w:tplc="3872CE66">
      <w:numFmt w:val="bullet"/>
      <w:lvlText w:val="•"/>
      <w:lvlJc w:val="left"/>
      <w:pPr>
        <w:ind w:left="605" w:hanging="317"/>
      </w:pPr>
      <w:rPr>
        <w:rFonts w:hint="default"/>
      </w:rPr>
    </w:lvl>
    <w:lvl w:ilvl="2" w:tplc="9FF0422A">
      <w:numFmt w:val="bullet"/>
      <w:lvlText w:val="•"/>
      <w:lvlJc w:val="left"/>
      <w:pPr>
        <w:ind w:left="791" w:hanging="317"/>
      </w:pPr>
      <w:rPr>
        <w:rFonts w:hint="default"/>
      </w:rPr>
    </w:lvl>
    <w:lvl w:ilvl="3" w:tplc="B84026C8">
      <w:numFmt w:val="bullet"/>
      <w:lvlText w:val="•"/>
      <w:lvlJc w:val="left"/>
      <w:pPr>
        <w:ind w:left="976" w:hanging="317"/>
      </w:pPr>
      <w:rPr>
        <w:rFonts w:hint="default"/>
      </w:rPr>
    </w:lvl>
    <w:lvl w:ilvl="4" w:tplc="134C8D7A">
      <w:numFmt w:val="bullet"/>
      <w:lvlText w:val="•"/>
      <w:lvlJc w:val="left"/>
      <w:pPr>
        <w:ind w:left="1162" w:hanging="317"/>
      </w:pPr>
      <w:rPr>
        <w:rFonts w:hint="default"/>
      </w:rPr>
    </w:lvl>
    <w:lvl w:ilvl="5" w:tplc="E3D88EEA">
      <w:numFmt w:val="bullet"/>
      <w:lvlText w:val="•"/>
      <w:lvlJc w:val="left"/>
      <w:pPr>
        <w:ind w:left="1348" w:hanging="317"/>
      </w:pPr>
      <w:rPr>
        <w:rFonts w:hint="default"/>
      </w:rPr>
    </w:lvl>
    <w:lvl w:ilvl="6" w:tplc="353EDA5E">
      <w:numFmt w:val="bullet"/>
      <w:lvlText w:val="•"/>
      <w:lvlJc w:val="left"/>
      <w:pPr>
        <w:ind w:left="1533" w:hanging="317"/>
      </w:pPr>
      <w:rPr>
        <w:rFonts w:hint="default"/>
      </w:rPr>
    </w:lvl>
    <w:lvl w:ilvl="7" w:tplc="D2DE19B0">
      <w:numFmt w:val="bullet"/>
      <w:lvlText w:val="•"/>
      <w:lvlJc w:val="left"/>
      <w:pPr>
        <w:ind w:left="1719" w:hanging="317"/>
      </w:pPr>
      <w:rPr>
        <w:rFonts w:hint="default"/>
      </w:rPr>
    </w:lvl>
    <w:lvl w:ilvl="8" w:tplc="BA2839D4">
      <w:numFmt w:val="bullet"/>
      <w:lvlText w:val="•"/>
      <w:lvlJc w:val="left"/>
      <w:pPr>
        <w:ind w:left="1904" w:hanging="317"/>
      </w:pPr>
      <w:rPr>
        <w:rFonts w:hint="default"/>
      </w:rPr>
    </w:lvl>
  </w:abstractNum>
  <w:abstractNum w:abstractNumId="22">
    <w:nsid w:val="6F36412B"/>
    <w:multiLevelType w:val="multilevel"/>
    <w:tmpl w:val="9A8C8442"/>
    <w:lvl w:ilvl="0">
      <w:start w:val="3"/>
      <w:numFmt w:val="decimal"/>
      <w:lvlText w:val="%1."/>
      <w:lvlJc w:val="left"/>
      <w:pPr>
        <w:ind w:left="725" w:hanging="435"/>
      </w:pPr>
      <w:rPr>
        <w:rFonts w:ascii="Times New Roman" w:eastAsia="Times New Roman" w:hAnsi="Times New Roman" w:cs="Times New Roman" w:hint="default"/>
        <w:spacing w:val="3"/>
        <w:w w:val="100"/>
        <w:position w:val="-17"/>
        <w:sz w:val="26"/>
        <w:szCs w:val="26"/>
      </w:rPr>
    </w:lvl>
    <w:lvl w:ilvl="1">
      <w:start w:val="1"/>
      <w:numFmt w:val="decimal"/>
      <w:lvlText w:val="%1.%2"/>
      <w:lvlJc w:val="left"/>
      <w:pPr>
        <w:ind w:left="800" w:hanging="510"/>
      </w:pPr>
      <w:rPr>
        <w:rFonts w:ascii="Times New Roman" w:eastAsia="Times New Roman" w:hAnsi="Times New Roman" w:cs="Times New Roman" w:hint="default"/>
        <w:spacing w:val="0"/>
        <w:w w:val="100"/>
        <w:sz w:val="28"/>
        <w:szCs w:val="28"/>
      </w:rPr>
    </w:lvl>
    <w:lvl w:ilvl="2">
      <w:numFmt w:val="bullet"/>
      <w:lvlText w:val="•"/>
      <w:lvlJc w:val="left"/>
      <w:pPr>
        <w:ind w:left="1286" w:hanging="510"/>
      </w:pPr>
      <w:rPr>
        <w:rFonts w:hint="default"/>
      </w:rPr>
    </w:lvl>
    <w:lvl w:ilvl="3">
      <w:numFmt w:val="bullet"/>
      <w:lvlText w:val="•"/>
      <w:lvlJc w:val="left"/>
      <w:pPr>
        <w:ind w:left="1773" w:hanging="510"/>
      </w:pPr>
      <w:rPr>
        <w:rFonts w:hint="default"/>
      </w:rPr>
    </w:lvl>
    <w:lvl w:ilvl="4">
      <w:numFmt w:val="bullet"/>
      <w:lvlText w:val="•"/>
      <w:lvlJc w:val="left"/>
      <w:pPr>
        <w:ind w:left="2260" w:hanging="510"/>
      </w:pPr>
      <w:rPr>
        <w:rFonts w:hint="default"/>
      </w:rPr>
    </w:lvl>
    <w:lvl w:ilvl="5">
      <w:numFmt w:val="bullet"/>
      <w:lvlText w:val="•"/>
      <w:lvlJc w:val="left"/>
      <w:pPr>
        <w:ind w:left="2747" w:hanging="510"/>
      </w:pPr>
      <w:rPr>
        <w:rFonts w:hint="default"/>
      </w:rPr>
    </w:lvl>
    <w:lvl w:ilvl="6">
      <w:numFmt w:val="bullet"/>
      <w:lvlText w:val="•"/>
      <w:lvlJc w:val="left"/>
      <w:pPr>
        <w:ind w:left="3234" w:hanging="510"/>
      </w:pPr>
      <w:rPr>
        <w:rFonts w:hint="default"/>
      </w:rPr>
    </w:lvl>
    <w:lvl w:ilvl="7">
      <w:numFmt w:val="bullet"/>
      <w:lvlText w:val="•"/>
      <w:lvlJc w:val="left"/>
      <w:pPr>
        <w:ind w:left="3721" w:hanging="510"/>
      </w:pPr>
      <w:rPr>
        <w:rFonts w:hint="default"/>
      </w:rPr>
    </w:lvl>
    <w:lvl w:ilvl="8">
      <w:numFmt w:val="bullet"/>
      <w:lvlText w:val="•"/>
      <w:lvlJc w:val="left"/>
      <w:pPr>
        <w:ind w:left="4208" w:hanging="510"/>
      </w:pPr>
      <w:rPr>
        <w:rFonts w:hint="default"/>
      </w:rPr>
    </w:lvl>
  </w:abstractNum>
  <w:abstractNum w:abstractNumId="23">
    <w:nsid w:val="745234F2"/>
    <w:multiLevelType w:val="hybridMultilevel"/>
    <w:tmpl w:val="FFFFFFFF"/>
    <w:lvl w:ilvl="0" w:tplc="AD9AA04E">
      <w:numFmt w:val="bullet"/>
      <w:lvlText w:val="●"/>
      <w:lvlJc w:val="left"/>
      <w:pPr>
        <w:ind w:left="424" w:hanging="317"/>
      </w:pPr>
      <w:rPr>
        <w:rFonts w:ascii="宋体" w:eastAsia="宋体" w:hAnsi="宋体" w:hint="default"/>
        <w:w w:val="100"/>
        <w:sz w:val="21"/>
      </w:rPr>
    </w:lvl>
    <w:lvl w:ilvl="1" w:tplc="61CA1C34">
      <w:numFmt w:val="bullet"/>
      <w:lvlText w:val="•"/>
      <w:lvlJc w:val="left"/>
      <w:pPr>
        <w:ind w:left="557" w:hanging="317"/>
      </w:pPr>
      <w:rPr>
        <w:rFonts w:hint="default"/>
      </w:rPr>
    </w:lvl>
    <w:lvl w:ilvl="2" w:tplc="7E085A04">
      <w:numFmt w:val="bullet"/>
      <w:lvlText w:val="•"/>
      <w:lvlJc w:val="left"/>
      <w:pPr>
        <w:ind w:left="694" w:hanging="317"/>
      </w:pPr>
      <w:rPr>
        <w:rFonts w:hint="default"/>
      </w:rPr>
    </w:lvl>
    <w:lvl w:ilvl="3" w:tplc="9FECC61A">
      <w:numFmt w:val="bullet"/>
      <w:lvlText w:val="•"/>
      <w:lvlJc w:val="left"/>
      <w:pPr>
        <w:ind w:left="831" w:hanging="317"/>
      </w:pPr>
      <w:rPr>
        <w:rFonts w:hint="default"/>
      </w:rPr>
    </w:lvl>
    <w:lvl w:ilvl="4" w:tplc="762C18F0">
      <w:numFmt w:val="bullet"/>
      <w:lvlText w:val="•"/>
      <w:lvlJc w:val="left"/>
      <w:pPr>
        <w:ind w:left="968" w:hanging="317"/>
      </w:pPr>
      <w:rPr>
        <w:rFonts w:hint="default"/>
      </w:rPr>
    </w:lvl>
    <w:lvl w:ilvl="5" w:tplc="2C46CA3E">
      <w:numFmt w:val="bullet"/>
      <w:lvlText w:val="•"/>
      <w:lvlJc w:val="left"/>
      <w:pPr>
        <w:ind w:left="1105" w:hanging="317"/>
      </w:pPr>
      <w:rPr>
        <w:rFonts w:hint="default"/>
      </w:rPr>
    </w:lvl>
    <w:lvl w:ilvl="6" w:tplc="4B9CF826">
      <w:numFmt w:val="bullet"/>
      <w:lvlText w:val="•"/>
      <w:lvlJc w:val="left"/>
      <w:pPr>
        <w:ind w:left="1242" w:hanging="317"/>
      </w:pPr>
      <w:rPr>
        <w:rFonts w:hint="default"/>
      </w:rPr>
    </w:lvl>
    <w:lvl w:ilvl="7" w:tplc="6C6A9AFE">
      <w:numFmt w:val="bullet"/>
      <w:lvlText w:val="•"/>
      <w:lvlJc w:val="left"/>
      <w:pPr>
        <w:ind w:left="1379" w:hanging="317"/>
      </w:pPr>
      <w:rPr>
        <w:rFonts w:hint="default"/>
      </w:rPr>
    </w:lvl>
    <w:lvl w:ilvl="8" w:tplc="7FC8B2C6">
      <w:numFmt w:val="bullet"/>
      <w:lvlText w:val="•"/>
      <w:lvlJc w:val="left"/>
      <w:pPr>
        <w:ind w:left="1516" w:hanging="317"/>
      </w:pPr>
      <w:rPr>
        <w:rFonts w:hint="default"/>
      </w:rPr>
    </w:lvl>
  </w:abstractNum>
  <w:abstractNum w:abstractNumId="24">
    <w:nsid w:val="745B202D"/>
    <w:multiLevelType w:val="hybridMultilevel"/>
    <w:tmpl w:val="FFFFFFFF"/>
    <w:lvl w:ilvl="0" w:tplc="165068C0">
      <w:numFmt w:val="bullet"/>
      <w:lvlText w:val="●"/>
      <w:lvlJc w:val="left"/>
      <w:pPr>
        <w:ind w:left="424" w:hanging="317"/>
      </w:pPr>
      <w:rPr>
        <w:rFonts w:ascii="宋体" w:eastAsia="宋体" w:hAnsi="宋体" w:hint="default"/>
        <w:w w:val="100"/>
        <w:sz w:val="21"/>
      </w:rPr>
    </w:lvl>
    <w:lvl w:ilvl="1" w:tplc="FC70EB4E">
      <w:numFmt w:val="bullet"/>
      <w:lvlText w:val="•"/>
      <w:lvlJc w:val="left"/>
      <w:pPr>
        <w:ind w:left="557" w:hanging="317"/>
      </w:pPr>
      <w:rPr>
        <w:rFonts w:hint="default"/>
      </w:rPr>
    </w:lvl>
    <w:lvl w:ilvl="2" w:tplc="BCEC3490">
      <w:numFmt w:val="bullet"/>
      <w:lvlText w:val="•"/>
      <w:lvlJc w:val="left"/>
      <w:pPr>
        <w:ind w:left="694" w:hanging="317"/>
      </w:pPr>
      <w:rPr>
        <w:rFonts w:hint="default"/>
      </w:rPr>
    </w:lvl>
    <w:lvl w:ilvl="3" w:tplc="C818CC6C">
      <w:numFmt w:val="bullet"/>
      <w:lvlText w:val="•"/>
      <w:lvlJc w:val="left"/>
      <w:pPr>
        <w:ind w:left="831" w:hanging="317"/>
      </w:pPr>
      <w:rPr>
        <w:rFonts w:hint="default"/>
      </w:rPr>
    </w:lvl>
    <w:lvl w:ilvl="4" w:tplc="F1C25090">
      <w:numFmt w:val="bullet"/>
      <w:lvlText w:val="•"/>
      <w:lvlJc w:val="left"/>
      <w:pPr>
        <w:ind w:left="968" w:hanging="317"/>
      </w:pPr>
      <w:rPr>
        <w:rFonts w:hint="default"/>
      </w:rPr>
    </w:lvl>
    <w:lvl w:ilvl="5" w:tplc="0C2C6D40">
      <w:numFmt w:val="bullet"/>
      <w:lvlText w:val="•"/>
      <w:lvlJc w:val="left"/>
      <w:pPr>
        <w:ind w:left="1105" w:hanging="317"/>
      </w:pPr>
      <w:rPr>
        <w:rFonts w:hint="default"/>
      </w:rPr>
    </w:lvl>
    <w:lvl w:ilvl="6" w:tplc="9EF23318">
      <w:numFmt w:val="bullet"/>
      <w:lvlText w:val="•"/>
      <w:lvlJc w:val="left"/>
      <w:pPr>
        <w:ind w:left="1242" w:hanging="317"/>
      </w:pPr>
      <w:rPr>
        <w:rFonts w:hint="default"/>
      </w:rPr>
    </w:lvl>
    <w:lvl w:ilvl="7" w:tplc="99A0FD18">
      <w:numFmt w:val="bullet"/>
      <w:lvlText w:val="•"/>
      <w:lvlJc w:val="left"/>
      <w:pPr>
        <w:ind w:left="1379" w:hanging="317"/>
      </w:pPr>
      <w:rPr>
        <w:rFonts w:hint="default"/>
      </w:rPr>
    </w:lvl>
    <w:lvl w:ilvl="8" w:tplc="26803E88">
      <w:numFmt w:val="bullet"/>
      <w:lvlText w:val="•"/>
      <w:lvlJc w:val="left"/>
      <w:pPr>
        <w:ind w:left="1516" w:hanging="317"/>
      </w:pPr>
      <w:rPr>
        <w:rFonts w:hint="default"/>
      </w:rPr>
    </w:lvl>
  </w:abstractNum>
  <w:abstractNum w:abstractNumId="25">
    <w:nsid w:val="76171E1B"/>
    <w:multiLevelType w:val="hybridMultilevel"/>
    <w:tmpl w:val="FFFFFFFF"/>
    <w:lvl w:ilvl="0" w:tplc="6DDAC91A">
      <w:start w:val="1"/>
      <w:numFmt w:val="decimal"/>
      <w:lvlText w:val="%1."/>
      <w:lvlJc w:val="left"/>
      <w:pPr>
        <w:ind w:left="1189" w:hanging="466"/>
      </w:pPr>
      <w:rPr>
        <w:rFonts w:ascii="宋体" w:eastAsia="宋体" w:hAnsi="宋体" w:cs="宋体" w:hint="default"/>
        <w:spacing w:val="0"/>
        <w:w w:val="100"/>
        <w:sz w:val="28"/>
        <w:szCs w:val="28"/>
      </w:rPr>
    </w:lvl>
    <w:lvl w:ilvl="1" w:tplc="74AA0BEC">
      <w:numFmt w:val="bullet"/>
      <w:lvlText w:val="•"/>
      <w:lvlJc w:val="left"/>
      <w:pPr>
        <w:ind w:left="1964" w:hanging="466"/>
      </w:pPr>
      <w:rPr>
        <w:rFonts w:hint="default"/>
      </w:rPr>
    </w:lvl>
    <w:lvl w:ilvl="2" w:tplc="D0FAA44C">
      <w:numFmt w:val="bullet"/>
      <w:lvlText w:val="•"/>
      <w:lvlJc w:val="left"/>
      <w:pPr>
        <w:ind w:left="2749" w:hanging="466"/>
      </w:pPr>
      <w:rPr>
        <w:rFonts w:hint="default"/>
      </w:rPr>
    </w:lvl>
    <w:lvl w:ilvl="3" w:tplc="64FECA42">
      <w:numFmt w:val="bullet"/>
      <w:lvlText w:val="•"/>
      <w:lvlJc w:val="left"/>
      <w:pPr>
        <w:ind w:left="3533" w:hanging="466"/>
      </w:pPr>
      <w:rPr>
        <w:rFonts w:hint="default"/>
      </w:rPr>
    </w:lvl>
    <w:lvl w:ilvl="4" w:tplc="D3BEC0CA">
      <w:numFmt w:val="bullet"/>
      <w:lvlText w:val="•"/>
      <w:lvlJc w:val="left"/>
      <w:pPr>
        <w:ind w:left="4318" w:hanging="466"/>
      </w:pPr>
      <w:rPr>
        <w:rFonts w:hint="default"/>
      </w:rPr>
    </w:lvl>
    <w:lvl w:ilvl="5" w:tplc="A0BCF154">
      <w:numFmt w:val="bullet"/>
      <w:lvlText w:val="•"/>
      <w:lvlJc w:val="left"/>
      <w:pPr>
        <w:ind w:left="5103" w:hanging="466"/>
      </w:pPr>
      <w:rPr>
        <w:rFonts w:hint="default"/>
      </w:rPr>
    </w:lvl>
    <w:lvl w:ilvl="6" w:tplc="CA3C0C92">
      <w:numFmt w:val="bullet"/>
      <w:lvlText w:val="•"/>
      <w:lvlJc w:val="left"/>
      <w:pPr>
        <w:ind w:left="5887" w:hanging="466"/>
      </w:pPr>
      <w:rPr>
        <w:rFonts w:hint="default"/>
      </w:rPr>
    </w:lvl>
    <w:lvl w:ilvl="7" w:tplc="AA74A6EE">
      <w:numFmt w:val="bullet"/>
      <w:lvlText w:val="•"/>
      <w:lvlJc w:val="left"/>
      <w:pPr>
        <w:ind w:left="6672" w:hanging="466"/>
      </w:pPr>
      <w:rPr>
        <w:rFonts w:hint="default"/>
      </w:rPr>
    </w:lvl>
    <w:lvl w:ilvl="8" w:tplc="78A83A80">
      <w:numFmt w:val="bullet"/>
      <w:lvlText w:val="•"/>
      <w:lvlJc w:val="left"/>
      <w:pPr>
        <w:ind w:left="7457" w:hanging="466"/>
      </w:pPr>
      <w:rPr>
        <w:rFonts w:hint="default"/>
      </w:rPr>
    </w:lvl>
  </w:abstractNum>
  <w:abstractNum w:abstractNumId="26">
    <w:nsid w:val="78470B22"/>
    <w:multiLevelType w:val="hybridMultilevel"/>
    <w:tmpl w:val="FFFFFFFF"/>
    <w:lvl w:ilvl="0" w:tplc="6F28EDD4">
      <w:numFmt w:val="bullet"/>
      <w:lvlText w:val="●"/>
      <w:lvlJc w:val="left"/>
      <w:pPr>
        <w:ind w:left="213" w:hanging="317"/>
      </w:pPr>
      <w:rPr>
        <w:rFonts w:hint="default"/>
        <w:w w:val="100"/>
      </w:rPr>
    </w:lvl>
    <w:lvl w:ilvl="1" w:tplc="7D385A0A">
      <w:numFmt w:val="bullet"/>
      <w:lvlText w:val="•"/>
      <w:lvlJc w:val="left"/>
      <w:pPr>
        <w:ind w:left="377" w:hanging="317"/>
      </w:pPr>
      <w:rPr>
        <w:rFonts w:hint="default"/>
      </w:rPr>
    </w:lvl>
    <w:lvl w:ilvl="2" w:tplc="95C647B2">
      <w:numFmt w:val="bullet"/>
      <w:lvlText w:val="•"/>
      <w:lvlJc w:val="left"/>
      <w:pPr>
        <w:ind w:left="534" w:hanging="317"/>
      </w:pPr>
      <w:rPr>
        <w:rFonts w:hint="default"/>
      </w:rPr>
    </w:lvl>
    <w:lvl w:ilvl="3" w:tplc="DFD6CE4C">
      <w:numFmt w:val="bullet"/>
      <w:lvlText w:val="•"/>
      <w:lvlJc w:val="left"/>
      <w:pPr>
        <w:ind w:left="691" w:hanging="317"/>
      </w:pPr>
      <w:rPr>
        <w:rFonts w:hint="default"/>
      </w:rPr>
    </w:lvl>
    <w:lvl w:ilvl="4" w:tplc="D952BF88">
      <w:numFmt w:val="bullet"/>
      <w:lvlText w:val="•"/>
      <w:lvlJc w:val="left"/>
      <w:pPr>
        <w:ind w:left="848" w:hanging="317"/>
      </w:pPr>
      <w:rPr>
        <w:rFonts w:hint="default"/>
      </w:rPr>
    </w:lvl>
    <w:lvl w:ilvl="5" w:tplc="6A72247C">
      <w:numFmt w:val="bullet"/>
      <w:lvlText w:val="•"/>
      <w:lvlJc w:val="left"/>
      <w:pPr>
        <w:ind w:left="1005" w:hanging="317"/>
      </w:pPr>
      <w:rPr>
        <w:rFonts w:hint="default"/>
      </w:rPr>
    </w:lvl>
    <w:lvl w:ilvl="6" w:tplc="0CD6C4D8">
      <w:numFmt w:val="bullet"/>
      <w:lvlText w:val="•"/>
      <w:lvlJc w:val="left"/>
      <w:pPr>
        <w:ind w:left="1162" w:hanging="317"/>
      </w:pPr>
      <w:rPr>
        <w:rFonts w:hint="default"/>
      </w:rPr>
    </w:lvl>
    <w:lvl w:ilvl="7" w:tplc="15468704">
      <w:numFmt w:val="bullet"/>
      <w:lvlText w:val="•"/>
      <w:lvlJc w:val="left"/>
      <w:pPr>
        <w:ind w:left="1319" w:hanging="317"/>
      </w:pPr>
      <w:rPr>
        <w:rFonts w:hint="default"/>
      </w:rPr>
    </w:lvl>
    <w:lvl w:ilvl="8" w:tplc="332C70E6">
      <w:numFmt w:val="bullet"/>
      <w:lvlText w:val="•"/>
      <w:lvlJc w:val="left"/>
      <w:pPr>
        <w:ind w:left="1476" w:hanging="317"/>
      </w:pPr>
      <w:rPr>
        <w:rFonts w:hint="default"/>
      </w:rPr>
    </w:lvl>
  </w:abstractNum>
  <w:abstractNum w:abstractNumId="27">
    <w:nsid w:val="78F06FFA"/>
    <w:multiLevelType w:val="hybridMultilevel"/>
    <w:tmpl w:val="FFFFFFFF"/>
    <w:lvl w:ilvl="0" w:tplc="473E7950">
      <w:numFmt w:val="bullet"/>
      <w:lvlText w:val="●"/>
      <w:lvlJc w:val="left"/>
      <w:pPr>
        <w:ind w:left="424" w:hanging="317"/>
      </w:pPr>
      <w:rPr>
        <w:rFonts w:ascii="宋体" w:eastAsia="宋体" w:hAnsi="宋体" w:hint="default"/>
        <w:w w:val="100"/>
        <w:sz w:val="21"/>
      </w:rPr>
    </w:lvl>
    <w:lvl w:ilvl="1" w:tplc="5D9A4FA8">
      <w:numFmt w:val="bullet"/>
      <w:lvlText w:val="•"/>
      <w:lvlJc w:val="left"/>
      <w:pPr>
        <w:ind w:left="557" w:hanging="317"/>
      </w:pPr>
      <w:rPr>
        <w:rFonts w:hint="default"/>
      </w:rPr>
    </w:lvl>
    <w:lvl w:ilvl="2" w:tplc="67F0F83E">
      <w:numFmt w:val="bullet"/>
      <w:lvlText w:val="•"/>
      <w:lvlJc w:val="left"/>
      <w:pPr>
        <w:ind w:left="694" w:hanging="317"/>
      </w:pPr>
      <w:rPr>
        <w:rFonts w:hint="default"/>
      </w:rPr>
    </w:lvl>
    <w:lvl w:ilvl="3" w:tplc="2CDC7EB2">
      <w:numFmt w:val="bullet"/>
      <w:lvlText w:val="•"/>
      <w:lvlJc w:val="left"/>
      <w:pPr>
        <w:ind w:left="831" w:hanging="317"/>
      </w:pPr>
      <w:rPr>
        <w:rFonts w:hint="default"/>
      </w:rPr>
    </w:lvl>
    <w:lvl w:ilvl="4" w:tplc="E604EF22">
      <w:numFmt w:val="bullet"/>
      <w:lvlText w:val="•"/>
      <w:lvlJc w:val="left"/>
      <w:pPr>
        <w:ind w:left="968" w:hanging="317"/>
      </w:pPr>
      <w:rPr>
        <w:rFonts w:hint="default"/>
      </w:rPr>
    </w:lvl>
    <w:lvl w:ilvl="5" w:tplc="7A6AC3FE">
      <w:numFmt w:val="bullet"/>
      <w:lvlText w:val="•"/>
      <w:lvlJc w:val="left"/>
      <w:pPr>
        <w:ind w:left="1105" w:hanging="317"/>
      </w:pPr>
      <w:rPr>
        <w:rFonts w:hint="default"/>
      </w:rPr>
    </w:lvl>
    <w:lvl w:ilvl="6" w:tplc="65C6C2BA">
      <w:numFmt w:val="bullet"/>
      <w:lvlText w:val="•"/>
      <w:lvlJc w:val="left"/>
      <w:pPr>
        <w:ind w:left="1242" w:hanging="317"/>
      </w:pPr>
      <w:rPr>
        <w:rFonts w:hint="default"/>
      </w:rPr>
    </w:lvl>
    <w:lvl w:ilvl="7" w:tplc="E54E6302">
      <w:numFmt w:val="bullet"/>
      <w:lvlText w:val="•"/>
      <w:lvlJc w:val="left"/>
      <w:pPr>
        <w:ind w:left="1379" w:hanging="317"/>
      </w:pPr>
      <w:rPr>
        <w:rFonts w:hint="default"/>
      </w:rPr>
    </w:lvl>
    <w:lvl w:ilvl="8" w:tplc="98C2AFBA">
      <w:numFmt w:val="bullet"/>
      <w:lvlText w:val="•"/>
      <w:lvlJc w:val="left"/>
      <w:pPr>
        <w:ind w:left="1516" w:hanging="317"/>
      </w:pPr>
      <w:rPr>
        <w:rFonts w:hint="default"/>
      </w:rPr>
    </w:lvl>
  </w:abstractNum>
  <w:abstractNum w:abstractNumId="28">
    <w:nsid w:val="79657527"/>
    <w:multiLevelType w:val="hybridMultilevel"/>
    <w:tmpl w:val="FFFFFFFF"/>
    <w:lvl w:ilvl="0" w:tplc="5B7047AA">
      <w:numFmt w:val="bullet"/>
      <w:lvlText w:val="●"/>
      <w:lvlJc w:val="left"/>
      <w:pPr>
        <w:ind w:left="424" w:hanging="317"/>
      </w:pPr>
      <w:rPr>
        <w:rFonts w:ascii="宋体" w:eastAsia="宋体" w:hAnsi="宋体" w:hint="default"/>
        <w:w w:val="100"/>
        <w:sz w:val="21"/>
      </w:rPr>
    </w:lvl>
    <w:lvl w:ilvl="1" w:tplc="D3DAF692">
      <w:numFmt w:val="bullet"/>
      <w:lvlText w:val="•"/>
      <w:lvlJc w:val="left"/>
      <w:pPr>
        <w:ind w:left="557" w:hanging="317"/>
      </w:pPr>
      <w:rPr>
        <w:rFonts w:hint="default"/>
      </w:rPr>
    </w:lvl>
    <w:lvl w:ilvl="2" w:tplc="0A5001E8">
      <w:numFmt w:val="bullet"/>
      <w:lvlText w:val="•"/>
      <w:lvlJc w:val="left"/>
      <w:pPr>
        <w:ind w:left="694" w:hanging="317"/>
      </w:pPr>
      <w:rPr>
        <w:rFonts w:hint="default"/>
      </w:rPr>
    </w:lvl>
    <w:lvl w:ilvl="3" w:tplc="96CED8D0">
      <w:numFmt w:val="bullet"/>
      <w:lvlText w:val="•"/>
      <w:lvlJc w:val="left"/>
      <w:pPr>
        <w:ind w:left="831" w:hanging="317"/>
      </w:pPr>
      <w:rPr>
        <w:rFonts w:hint="default"/>
      </w:rPr>
    </w:lvl>
    <w:lvl w:ilvl="4" w:tplc="4F7E1422">
      <w:numFmt w:val="bullet"/>
      <w:lvlText w:val="•"/>
      <w:lvlJc w:val="left"/>
      <w:pPr>
        <w:ind w:left="968" w:hanging="317"/>
      </w:pPr>
      <w:rPr>
        <w:rFonts w:hint="default"/>
      </w:rPr>
    </w:lvl>
    <w:lvl w:ilvl="5" w:tplc="A5ECBFA8">
      <w:numFmt w:val="bullet"/>
      <w:lvlText w:val="•"/>
      <w:lvlJc w:val="left"/>
      <w:pPr>
        <w:ind w:left="1105" w:hanging="317"/>
      </w:pPr>
      <w:rPr>
        <w:rFonts w:hint="default"/>
      </w:rPr>
    </w:lvl>
    <w:lvl w:ilvl="6" w:tplc="11A43B60">
      <w:numFmt w:val="bullet"/>
      <w:lvlText w:val="•"/>
      <w:lvlJc w:val="left"/>
      <w:pPr>
        <w:ind w:left="1242" w:hanging="317"/>
      </w:pPr>
      <w:rPr>
        <w:rFonts w:hint="default"/>
      </w:rPr>
    </w:lvl>
    <w:lvl w:ilvl="7" w:tplc="50AEA9E6">
      <w:numFmt w:val="bullet"/>
      <w:lvlText w:val="•"/>
      <w:lvlJc w:val="left"/>
      <w:pPr>
        <w:ind w:left="1379" w:hanging="317"/>
      </w:pPr>
      <w:rPr>
        <w:rFonts w:hint="default"/>
      </w:rPr>
    </w:lvl>
    <w:lvl w:ilvl="8" w:tplc="642C52FC">
      <w:numFmt w:val="bullet"/>
      <w:lvlText w:val="•"/>
      <w:lvlJc w:val="left"/>
      <w:pPr>
        <w:ind w:left="1516" w:hanging="317"/>
      </w:pPr>
      <w:rPr>
        <w:rFonts w:hint="default"/>
      </w:rPr>
    </w:lvl>
  </w:abstractNum>
  <w:abstractNum w:abstractNumId="29">
    <w:nsid w:val="7E043CE5"/>
    <w:multiLevelType w:val="hybridMultilevel"/>
    <w:tmpl w:val="FFFFFFFF"/>
    <w:lvl w:ilvl="0" w:tplc="AA7613BC">
      <w:numFmt w:val="bullet"/>
      <w:lvlText w:val="●"/>
      <w:lvlJc w:val="left"/>
      <w:pPr>
        <w:ind w:left="424" w:hanging="317"/>
      </w:pPr>
      <w:rPr>
        <w:rFonts w:ascii="宋体" w:eastAsia="宋体" w:hAnsi="宋体" w:hint="default"/>
        <w:w w:val="100"/>
        <w:sz w:val="21"/>
      </w:rPr>
    </w:lvl>
    <w:lvl w:ilvl="1" w:tplc="73F62528">
      <w:numFmt w:val="bullet"/>
      <w:lvlText w:val="•"/>
      <w:lvlJc w:val="left"/>
      <w:pPr>
        <w:ind w:left="605" w:hanging="317"/>
      </w:pPr>
      <w:rPr>
        <w:rFonts w:hint="default"/>
      </w:rPr>
    </w:lvl>
    <w:lvl w:ilvl="2" w:tplc="C8EE0956">
      <w:numFmt w:val="bullet"/>
      <w:lvlText w:val="•"/>
      <w:lvlJc w:val="left"/>
      <w:pPr>
        <w:ind w:left="791" w:hanging="317"/>
      </w:pPr>
      <w:rPr>
        <w:rFonts w:hint="default"/>
      </w:rPr>
    </w:lvl>
    <w:lvl w:ilvl="3" w:tplc="6B52A140">
      <w:numFmt w:val="bullet"/>
      <w:lvlText w:val="•"/>
      <w:lvlJc w:val="left"/>
      <w:pPr>
        <w:ind w:left="976" w:hanging="317"/>
      </w:pPr>
      <w:rPr>
        <w:rFonts w:hint="default"/>
      </w:rPr>
    </w:lvl>
    <w:lvl w:ilvl="4" w:tplc="BCCA2BEC">
      <w:numFmt w:val="bullet"/>
      <w:lvlText w:val="•"/>
      <w:lvlJc w:val="left"/>
      <w:pPr>
        <w:ind w:left="1162" w:hanging="317"/>
      </w:pPr>
      <w:rPr>
        <w:rFonts w:hint="default"/>
      </w:rPr>
    </w:lvl>
    <w:lvl w:ilvl="5" w:tplc="7D8E3FC4">
      <w:numFmt w:val="bullet"/>
      <w:lvlText w:val="•"/>
      <w:lvlJc w:val="left"/>
      <w:pPr>
        <w:ind w:left="1348" w:hanging="317"/>
      </w:pPr>
      <w:rPr>
        <w:rFonts w:hint="default"/>
      </w:rPr>
    </w:lvl>
    <w:lvl w:ilvl="6" w:tplc="C0646AB0">
      <w:numFmt w:val="bullet"/>
      <w:lvlText w:val="•"/>
      <w:lvlJc w:val="left"/>
      <w:pPr>
        <w:ind w:left="1533" w:hanging="317"/>
      </w:pPr>
      <w:rPr>
        <w:rFonts w:hint="default"/>
      </w:rPr>
    </w:lvl>
    <w:lvl w:ilvl="7" w:tplc="49D00338">
      <w:numFmt w:val="bullet"/>
      <w:lvlText w:val="•"/>
      <w:lvlJc w:val="left"/>
      <w:pPr>
        <w:ind w:left="1719" w:hanging="317"/>
      </w:pPr>
      <w:rPr>
        <w:rFonts w:hint="default"/>
      </w:rPr>
    </w:lvl>
    <w:lvl w:ilvl="8" w:tplc="F6D02C2C">
      <w:numFmt w:val="bullet"/>
      <w:lvlText w:val="•"/>
      <w:lvlJc w:val="left"/>
      <w:pPr>
        <w:ind w:left="1904" w:hanging="317"/>
      </w:pPr>
      <w:rPr>
        <w:rFonts w:hint="default"/>
      </w:rPr>
    </w:lvl>
  </w:abstractNum>
  <w:num w:numId="1">
    <w:abstractNumId w:val="25"/>
  </w:num>
  <w:num w:numId="2">
    <w:abstractNumId w:val="18"/>
  </w:num>
  <w:num w:numId="3">
    <w:abstractNumId w:val="9"/>
  </w:num>
  <w:num w:numId="4">
    <w:abstractNumId w:val="14"/>
  </w:num>
  <w:num w:numId="5">
    <w:abstractNumId w:val="1"/>
  </w:num>
  <w:num w:numId="6">
    <w:abstractNumId w:val="23"/>
  </w:num>
  <w:num w:numId="7">
    <w:abstractNumId w:val="24"/>
  </w:num>
  <w:num w:numId="8">
    <w:abstractNumId w:val="12"/>
  </w:num>
  <w:num w:numId="9">
    <w:abstractNumId w:val="16"/>
  </w:num>
  <w:num w:numId="10">
    <w:abstractNumId w:val="11"/>
  </w:num>
  <w:num w:numId="11">
    <w:abstractNumId w:val="19"/>
  </w:num>
  <w:num w:numId="12">
    <w:abstractNumId w:val="8"/>
  </w:num>
  <w:num w:numId="13">
    <w:abstractNumId w:val="7"/>
  </w:num>
  <w:num w:numId="14">
    <w:abstractNumId w:val="17"/>
  </w:num>
  <w:num w:numId="15">
    <w:abstractNumId w:val="4"/>
  </w:num>
  <w:num w:numId="16">
    <w:abstractNumId w:val="26"/>
  </w:num>
  <w:num w:numId="17">
    <w:abstractNumId w:val="20"/>
  </w:num>
  <w:num w:numId="18">
    <w:abstractNumId w:val="13"/>
  </w:num>
  <w:num w:numId="19">
    <w:abstractNumId w:val="3"/>
  </w:num>
  <w:num w:numId="20">
    <w:abstractNumId w:val="15"/>
  </w:num>
  <w:num w:numId="21">
    <w:abstractNumId w:val="6"/>
  </w:num>
  <w:num w:numId="22">
    <w:abstractNumId w:val="28"/>
  </w:num>
  <w:num w:numId="23">
    <w:abstractNumId w:val="27"/>
  </w:num>
  <w:num w:numId="24">
    <w:abstractNumId w:val="29"/>
  </w:num>
  <w:num w:numId="25">
    <w:abstractNumId w:val="2"/>
  </w:num>
  <w:num w:numId="26">
    <w:abstractNumId w:val="10"/>
  </w:num>
  <w:num w:numId="27">
    <w:abstractNumId w:val="21"/>
  </w:num>
  <w:num w:numId="28">
    <w:abstractNumId w:val="0"/>
  </w:num>
  <w:num w:numId="29">
    <w:abstractNumId w:val="2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evenAndOddHeaders/>
  <w:drawingGridHorizontalSpacing w:val="110"/>
  <w:displayHorizontalDrawingGridEvery w:val="2"/>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70"/>
    <w:rsid w:val="000B22FE"/>
    <w:rsid w:val="000F2029"/>
    <w:rsid w:val="001B7109"/>
    <w:rsid w:val="00240E72"/>
    <w:rsid w:val="00281FE5"/>
    <w:rsid w:val="004774C9"/>
    <w:rsid w:val="0053339F"/>
    <w:rsid w:val="00557070"/>
    <w:rsid w:val="005832CE"/>
    <w:rsid w:val="005F08D4"/>
    <w:rsid w:val="00662B2E"/>
    <w:rsid w:val="006E1EF1"/>
    <w:rsid w:val="007F7D31"/>
    <w:rsid w:val="00936513"/>
    <w:rsid w:val="00941661"/>
    <w:rsid w:val="00967567"/>
    <w:rsid w:val="00C47752"/>
    <w:rsid w:val="00E406F3"/>
    <w:rsid w:val="00F05102"/>
    <w:rsid w:val="00FB1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1E08B86-C9A9-4252-A45A-75745AE7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070"/>
    <w:pPr>
      <w:widowControl w:val="0"/>
      <w:autoSpaceDE w:val="0"/>
      <w:autoSpaceDN w:val="0"/>
    </w:pPr>
    <w:rPr>
      <w:rFonts w:ascii="宋体" w:hAnsi="宋体" w:cs="宋体"/>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57070"/>
    <w:rPr>
      <w:sz w:val="30"/>
      <w:szCs w:val="30"/>
    </w:rPr>
  </w:style>
  <w:style w:type="character" w:customStyle="1" w:styleId="Char">
    <w:name w:val="正文文本 Char"/>
    <w:basedOn w:val="a0"/>
    <w:link w:val="a3"/>
    <w:uiPriority w:val="99"/>
    <w:semiHidden/>
    <w:locked/>
    <w:rsid w:val="001B7109"/>
    <w:rPr>
      <w:rFonts w:ascii="宋体" w:eastAsia="宋体" w:cs="宋体"/>
      <w:kern w:val="0"/>
      <w:sz w:val="22"/>
      <w:lang w:val="zh-CN"/>
    </w:rPr>
  </w:style>
  <w:style w:type="paragraph" w:styleId="a4">
    <w:name w:val="List Paragraph"/>
    <w:basedOn w:val="a"/>
    <w:uiPriority w:val="99"/>
    <w:qFormat/>
    <w:rsid w:val="00557070"/>
    <w:pPr>
      <w:ind w:left="800" w:hanging="509"/>
    </w:pPr>
  </w:style>
  <w:style w:type="paragraph" w:customStyle="1" w:styleId="TableParagraph">
    <w:name w:val="Table Paragraph"/>
    <w:basedOn w:val="a"/>
    <w:uiPriority w:val="99"/>
    <w:rsid w:val="00557070"/>
  </w:style>
  <w:style w:type="paragraph" w:styleId="a5">
    <w:name w:val="header"/>
    <w:basedOn w:val="a"/>
    <w:link w:val="Char0"/>
    <w:uiPriority w:val="99"/>
    <w:rsid w:val="00E406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1B7109"/>
    <w:rPr>
      <w:rFonts w:ascii="宋体" w:eastAsia="宋体" w:cs="宋体"/>
      <w:kern w:val="0"/>
      <w:sz w:val="18"/>
      <w:szCs w:val="18"/>
      <w:lang w:val="zh-CN"/>
    </w:rPr>
  </w:style>
  <w:style w:type="paragraph" w:styleId="a6">
    <w:name w:val="footer"/>
    <w:basedOn w:val="a"/>
    <w:link w:val="Char1"/>
    <w:uiPriority w:val="99"/>
    <w:rsid w:val="00E406F3"/>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1B7109"/>
    <w:rPr>
      <w:rFonts w:ascii="宋体" w:eastAsia="宋体" w:cs="宋体"/>
      <w:kern w:val="0"/>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3.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10.png"/><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3.xml"/><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tanghui</dc:creator>
  <cp:keywords/>
  <dc:description/>
  <cp:lastModifiedBy>tanghui</cp:lastModifiedBy>
  <cp:revision>3</cp:revision>
  <dcterms:created xsi:type="dcterms:W3CDTF">2024-06-27T06:54:00Z</dcterms:created>
  <dcterms:modified xsi:type="dcterms:W3CDTF">2024-06-27T06:54:00Z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Google</vt:lpwstr>
  </property>
</Properties>
</file>